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741E" w14:textId="4F54CFAC" w:rsidR="00263368" w:rsidRDefault="009153C0" w:rsidP="0072109F">
      <w:pPr>
        <w:spacing w:line="240" w:lineRule="auto"/>
        <w:jc w:val="center"/>
        <w:rPr>
          <w:b/>
          <w:color w:val="0095D5" w:themeColor="accent1"/>
          <w:sz w:val="24"/>
          <w:szCs w:val="24"/>
        </w:rPr>
      </w:pPr>
      <w:r w:rsidRPr="009153C0">
        <w:rPr>
          <w:b/>
          <w:color w:val="0095D5" w:themeColor="accent1"/>
          <w:sz w:val="24"/>
          <w:szCs w:val="24"/>
        </w:rPr>
        <w:t xml:space="preserve">Sennheiser and Q-SYS </w:t>
      </w:r>
      <w:r>
        <w:rPr>
          <w:b/>
          <w:color w:val="0095D5" w:themeColor="accent1"/>
          <w:sz w:val="24"/>
          <w:szCs w:val="24"/>
        </w:rPr>
        <w:t>N</w:t>
      </w:r>
      <w:r w:rsidRPr="009153C0">
        <w:rPr>
          <w:b/>
          <w:color w:val="0095D5" w:themeColor="accent1"/>
          <w:sz w:val="24"/>
          <w:szCs w:val="24"/>
        </w:rPr>
        <w:t xml:space="preserve">ow </w:t>
      </w:r>
      <w:r>
        <w:rPr>
          <w:b/>
          <w:color w:val="0095D5" w:themeColor="accent1"/>
          <w:sz w:val="24"/>
          <w:szCs w:val="24"/>
        </w:rPr>
        <w:t>C</w:t>
      </w:r>
      <w:r w:rsidRPr="009153C0">
        <w:rPr>
          <w:b/>
          <w:color w:val="0095D5" w:themeColor="accent1"/>
          <w:sz w:val="24"/>
          <w:szCs w:val="24"/>
        </w:rPr>
        <w:t xml:space="preserve">ertified to </w:t>
      </w:r>
      <w:r>
        <w:rPr>
          <w:b/>
          <w:color w:val="0095D5" w:themeColor="accent1"/>
          <w:sz w:val="24"/>
          <w:szCs w:val="24"/>
        </w:rPr>
        <w:t>B</w:t>
      </w:r>
      <w:r w:rsidRPr="009153C0">
        <w:rPr>
          <w:b/>
          <w:color w:val="0095D5" w:themeColor="accent1"/>
          <w:sz w:val="24"/>
          <w:szCs w:val="24"/>
        </w:rPr>
        <w:t xml:space="preserve">ring </w:t>
      </w:r>
      <w:r>
        <w:rPr>
          <w:b/>
          <w:color w:val="0095D5" w:themeColor="accent1"/>
          <w:sz w:val="24"/>
          <w:szCs w:val="24"/>
        </w:rPr>
        <w:t>S</w:t>
      </w:r>
      <w:r w:rsidRPr="009153C0">
        <w:rPr>
          <w:b/>
          <w:color w:val="0095D5" w:themeColor="accent1"/>
          <w:sz w:val="24"/>
          <w:szCs w:val="24"/>
        </w:rPr>
        <w:t xml:space="preserve">eamless </w:t>
      </w:r>
      <w:r>
        <w:rPr>
          <w:b/>
          <w:color w:val="0095D5" w:themeColor="accent1"/>
          <w:sz w:val="24"/>
          <w:szCs w:val="24"/>
        </w:rPr>
        <w:t>A</w:t>
      </w:r>
      <w:r w:rsidRPr="009153C0">
        <w:rPr>
          <w:b/>
          <w:color w:val="0095D5" w:themeColor="accent1"/>
          <w:sz w:val="24"/>
          <w:szCs w:val="24"/>
        </w:rPr>
        <w:t xml:space="preserve">udio and </w:t>
      </w:r>
      <w:r>
        <w:rPr>
          <w:b/>
          <w:color w:val="0095D5" w:themeColor="accent1"/>
          <w:sz w:val="24"/>
          <w:szCs w:val="24"/>
        </w:rPr>
        <w:t>C</w:t>
      </w:r>
      <w:r w:rsidRPr="009153C0">
        <w:rPr>
          <w:b/>
          <w:color w:val="0095D5" w:themeColor="accent1"/>
          <w:sz w:val="24"/>
          <w:szCs w:val="24"/>
        </w:rPr>
        <w:t xml:space="preserve">ontrol </w:t>
      </w:r>
      <w:r>
        <w:rPr>
          <w:b/>
          <w:color w:val="0095D5" w:themeColor="accent1"/>
          <w:sz w:val="24"/>
          <w:szCs w:val="24"/>
        </w:rPr>
        <w:t>E</w:t>
      </w:r>
      <w:r w:rsidRPr="009153C0">
        <w:rPr>
          <w:b/>
          <w:color w:val="0095D5" w:themeColor="accent1"/>
          <w:sz w:val="24"/>
          <w:szCs w:val="24"/>
        </w:rPr>
        <w:t>xperiences to Cisco</w:t>
      </w:r>
      <w:r w:rsidR="007E2B12">
        <w:rPr>
          <w:b/>
          <w:color w:val="0095D5" w:themeColor="accent1"/>
          <w:sz w:val="24"/>
          <w:szCs w:val="24"/>
        </w:rPr>
        <w:t xml:space="preserve">’s </w:t>
      </w:r>
      <w:r w:rsidR="00143997">
        <w:rPr>
          <w:b/>
          <w:color w:val="0095D5" w:themeColor="accent1"/>
          <w:sz w:val="24"/>
          <w:szCs w:val="24"/>
        </w:rPr>
        <w:t>Collaboration Devices</w:t>
      </w:r>
    </w:p>
    <w:p w14:paraId="161438C9" w14:textId="77777777" w:rsidR="009153C0" w:rsidRDefault="009153C0" w:rsidP="0072109F">
      <w:pPr>
        <w:spacing w:line="240" w:lineRule="auto"/>
        <w:jc w:val="center"/>
        <w:rPr>
          <w:b/>
          <w:bCs/>
          <w:i/>
          <w:iCs/>
        </w:rPr>
      </w:pPr>
    </w:p>
    <w:p w14:paraId="4EDAD279" w14:textId="7B0FF318" w:rsidR="0072109F" w:rsidRDefault="007650B5" w:rsidP="000D282C">
      <w:pPr>
        <w:spacing w:line="240" w:lineRule="auto"/>
        <w:jc w:val="center"/>
        <w:rPr>
          <w:b/>
          <w:bCs/>
          <w:i/>
          <w:iCs/>
        </w:rPr>
      </w:pPr>
      <w:r w:rsidRPr="007650B5">
        <w:rPr>
          <w:b/>
          <w:bCs/>
          <w:i/>
          <w:iCs/>
        </w:rPr>
        <w:t>Sennheiser</w:t>
      </w:r>
      <w:r w:rsidR="004534F2">
        <w:rPr>
          <w:b/>
          <w:bCs/>
          <w:i/>
          <w:iCs/>
        </w:rPr>
        <w:t>’s</w:t>
      </w:r>
      <w:r w:rsidRPr="007650B5">
        <w:rPr>
          <w:b/>
          <w:bCs/>
          <w:i/>
          <w:iCs/>
        </w:rPr>
        <w:t xml:space="preserve"> TCC 2 </w:t>
      </w:r>
      <w:r w:rsidR="008B24B8">
        <w:rPr>
          <w:b/>
          <w:bCs/>
          <w:i/>
          <w:iCs/>
        </w:rPr>
        <w:t xml:space="preserve">ceiling microphone </w:t>
      </w:r>
      <w:r w:rsidRPr="007650B5">
        <w:rPr>
          <w:b/>
          <w:bCs/>
          <w:i/>
          <w:iCs/>
        </w:rPr>
        <w:t xml:space="preserve">and </w:t>
      </w:r>
      <w:r w:rsidR="004534F2">
        <w:rPr>
          <w:b/>
          <w:bCs/>
          <w:i/>
          <w:iCs/>
        </w:rPr>
        <w:t xml:space="preserve">the </w:t>
      </w:r>
      <w:r w:rsidRPr="007650B5">
        <w:rPr>
          <w:b/>
          <w:bCs/>
          <w:i/>
          <w:iCs/>
        </w:rPr>
        <w:t xml:space="preserve">Q-SYS Core </w:t>
      </w:r>
      <w:r w:rsidR="008B24B8">
        <w:rPr>
          <w:b/>
          <w:bCs/>
          <w:i/>
          <w:iCs/>
        </w:rPr>
        <w:t>Nano p</w:t>
      </w:r>
      <w:r w:rsidRPr="007650B5">
        <w:rPr>
          <w:b/>
          <w:bCs/>
          <w:i/>
          <w:iCs/>
        </w:rPr>
        <w:t>rocessor</w:t>
      </w:r>
      <w:r w:rsidR="00E534EF">
        <w:rPr>
          <w:b/>
          <w:bCs/>
          <w:i/>
          <w:iCs/>
        </w:rPr>
        <w:t xml:space="preserve"> </w:t>
      </w:r>
      <w:r w:rsidR="000D282C">
        <w:rPr>
          <w:b/>
          <w:bCs/>
          <w:i/>
          <w:iCs/>
        </w:rPr>
        <w:t>can now be integrated</w:t>
      </w:r>
      <w:r w:rsidR="002F7F4E">
        <w:rPr>
          <w:b/>
          <w:bCs/>
          <w:i/>
          <w:iCs/>
        </w:rPr>
        <w:t xml:space="preserve"> with </w:t>
      </w:r>
      <w:r w:rsidR="007E2B12">
        <w:rPr>
          <w:b/>
          <w:bCs/>
          <w:i/>
          <w:iCs/>
        </w:rPr>
        <w:t xml:space="preserve">Cisco’s </w:t>
      </w:r>
      <w:r w:rsidR="00143997">
        <w:rPr>
          <w:b/>
          <w:bCs/>
          <w:i/>
          <w:iCs/>
        </w:rPr>
        <w:t>Collaboration</w:t>
      </w:r>
      <w:r w:rsidR="007E2B12">
        <w:rPr>
          <w:b/>
          <w:bCs/>
          <w:i/>
          <w:iCs/>
        </w:rPr>
        <w:t xml:space="preserve"> </w:t>
      </w:r>
      <w:r w:rsidR="000165C2">
        <w:rPr>
          <w:b/>
          <w:bCs/>
          <w:i/>
          <w:iCs/>
        </w:rPr>
        <w:t>D</w:t>
      </w:r>
      <w:r w:rsidR="007E2B12">
        <w:rPr>
          <w:b/>
          <w:bCs/>
          <w:i/>
          <w:iCs/>
        </w:rPr>
        <w:t>evice</w:t>
      </w:r>
      <w:r w:rsidR="00143997">
        <w:rPr>
          <w:b/>
          <w:bCs/>
          <w:i/>
          <w:iCs/>
        </w:rPr>
        <w:t>s</w:t>
      </w:r>
      <w:r w:rsidR="000D282C">
        <w:rPr>
          <w:b/>
          <w:bCs/>
          <w:i/>
          <w:iCs/>
        </w:rPr>
        <w:t xml:space="preserve"> to deliver a complete meeting </w:t>
      </w:r>
      <w:proofErr w:type="gramStart"/>
      <w:r w:rsidR="000D282C">
        <w:rPr>
          <w:b/>
          <w:bCs/>
          <w:i/>
          <w:iCs/>
        </w:rPr>
        <w:t>solution</w:t>
      </w:r>
      <w:proofErr w:type="gramEnd"/>
    </w:p>
    <w:p w14:paraId="09C70C51" w14:textId="77777777" w:rsidR="00012FAC" w:rsidRDefault="00012FAC" w:rsidP="0072109F">
      <w:pPr>
        <w:spacing w:line="240" w:lineRule="auto"/>
        <w:rPr>
          <w:b/>
          <w:i/>
        </w:rPr>
      </w:pPr>
    </w:p>
    <w:p w14:paraId="250580A3" w14:textId="3D170ACD" w:rsidR="00CC29D7" w:rsidRDefault="009C5339" w:rsidP="00293427">
      <w:pPr>
        <w:rPr>
          <w:b/>
        </w:rPr>
      </w:pPr>
      <w:r>
        <w:rPr>
          <w:b/>
          <w:i/>
        </w:rPr>
        <w:t>Amsterdam</w:t>
      </w:r>
      <w:r w:rsidR="00845AB4">
        <w:rPr>
          <w:b/>
          <w:i/>
        </w:rPr>
        <w:t>,</w:t>
      </w:r>
      <w:r w:rsidR="007F1C18">
        <w:rPr>
          <w:b/>
          <w:i/>
        </w:rPr>
        <w:t xml:space="preserve"> </w:t>
      </w:r>
      <w:r>
        <w:rPr>
          <w:b/>
          <w:i/>
        </w:rPr>
        <w:t>The Netherlands</w:t>
      </w:r>
      <w:r w:rsidR="007F1C18">
        <w:rPr>
          <w:b/>
          <w:i/>
        </w:rPr>
        <w:t>,</w:t>
      </w:r>
      <w:r w:rsidR="006B1B50" w:rsidRPr="001C00CF">
        <w:rPr>
          <w:b/>
          <w:i/>
        </w:rPr>
        <w:t xml:space="preserve"> </w:t>
      </w:r>
      <w:r w:rsidR="001E2589">
        <w:rPr>
          <w:b/>
          <w:i/>
        </w:rPr>
        <w:t>February 2</w:t>
      </w:r>
      <w:r w:rsidR="006F1669">
        <w:rPr>
          <w:b/>
          <w:i/>
        </w:rPr>
        <w:t>1</w:t>
      </w:r>
      <w:r w:rsidR="002A1512">
        <w:rPr>
          <w:b/>
          <w:i/>
        </w:rPr>
        <w:t>,</w:t>
      </w:r>
      <w:r w:rsidR="00F6074E">
        <w:rPr>
          <w:b/>
          <w:i/>
        </w:rPr>
        <w:t xml:space="preserve"> </w:t>
      </w:r>
      <w:r w:rsidR="0086153C">
        <w:rPr>
          <w:b/>
          <w:i/>
        </w:rPr>
        <w:t>202</w:t>
      </w:r>
      <w:r w:rsidR="00EA6225">
        <w:rPr>
          <w:b/>
          <w:i/>
        </w:rPr>
        <w:t>4</w:t>
      </w:r>
      <w:r w:rsidR="006B1B50" w:rsidRPr="001C00CF">
        <w:rPr>
          <w:b/>
          <w:i/>
        </w:rPr>
        <w:t xml:space="preserve"> </w:t>
      </w:r>
      <w:bookmarkStart w:id="0" w:name="_Hlk53570179"/>
      <w:r w:rsidR="008B6BEE">
        <w:rPr>
          <w:b/>
        </w:rPr>
        <w:t>–</w:t>
      </w:r>
      <w:r w:rsidR="008B6BEE" w:rsidRPr="00DA0F3D">
        <w:rPr>
          <w:b/>
        </w:rPr>
        <w:t xml:space="preserve"> </w:t>
      </w:r>
      <w:r w:rsidR="0019717E" w:rsidRPr="00DA0F3D">
        <w:rPr>
          <w:b/>
        </w:rPr>
        <w:t>Sennheiser, the first choice for advanced audio technology that makes collaboration and learning easier</w:t>
      </w:r>
      <w:r w:rsidR="0019717E" w:rsidRPr="00DA0F3D">
        <w:rPr>
          <w:b/>
          <w:szCs w:val="18"/>
        </w:rPr>
        <w:t xml:space="preserve">, </w:t>
      </w:r>
      <w:r w:rsidR="00D94A33">
        <w:rPr>
          <w:b/>
          <w:szCs w:val="18"/>
        </w:rPr>
        <w:t xml:space="preserve">is pleased to announce that its combined solution </w:t>
      </w:r>
      <w:r w:rsidR="00E20198">
        <w:rPr>
          <w:b/>
          <w:szCs w:val="18"/>
        </w:rPr>
        <w:t xml:space="preserve">with </w:t>
      </w:r>
      <w:r w:rsidR="003B2E79">
        <w:rPr>
          <w:rFonts w:ascii="Sennheiser Office" w:hAnsi="Sennheiser Office"/>
          <w:b/>
          <w:szCs w:val="18"/>
          <w:lang w:val="en-US" w:eastAsia="de-DE"/>
        </w:rPr>
        <w:t>Q-SYS</w:t>
      </w:r>
      <w:r w:rsidR="00BC02E8">
        <w:rPr>
          <w:rFonts w:ascii="Sennheiser Office" w:hAnsi="Sennheiser Office"/>
          <w:b/>
          <w:szCs w:val="18"/>
          <w:lang w:val="en-US" w:eastAsia="de-DE"/>
        </w:rPr>
        <w:t xml:space="preserve">, </w:t>
      </w:r>
      <w:r w:rsidR="00BC02E8" w:rsidRPr="00BC02E8">
        <w:rPr>
          <w:rFonts w:ascii="Sennheiser Office" w:hAnsi="Sennheiser Office"/>
          <w:b/>
          <w:szCs w:val="18"/>
          <w:lang w:val="en-US" w:eastAsia="de-DE"/>
        </w:rPr>
        <w:t xml:space="preserve">a cloud-manageable audio, </w:t>
      </w:r>
      <w:r w:rsidR="000C0D29" w:rsidRPr="00BC02E8">
        <w:rPr>
          <w:rFonts w:ascii="Sennheiser Office" w:hAnsi="Sennheiser Office"/>
          <w:b/>
          <w:szCs w:val="18"/>
          <w:lang w:val="en-US" w:eastAsia="de-DE"/>
        </w:rPr>
        <w:t>video,</w:t>
      </w:r>
      <w:r w:rsidR="00BC02E8" w:rsidRPr="00BC02E8">
        <w:rPr>
          <w:rFonts w:ascii="Sennheiser Office" w:hAnsi="Sennheiser Office"/>
          <w:b/>
          <w:szCs w:val="18"/>
          <w:lang w:val="en-US" w:eastAsia="de-DE"/>
        </w:rPr>
        <w:t xml:space="preserve"> and control (AV&amp;C) </w:t>
      </w:r>
      <w:r w:rsidR="00BC02E8" w:rsidRPr="005013FC">
        <w:rPr>
          <w:rFonts w:ascii="Sennheiser Office" w:hAnsi="Sennheiser Office"/>
          <w:b/>
          <w:szCs w:val="18"/>
          <w:lang w:val="en-US" w:eastAsia="de-DE"/>
        </w:rPr>
        <w:t>Platform</w:t>
      </w:r>
      <w:r w:rsidR="00220840" w:rsidRPr="005013FC">
        <w:rPr>
          <w:rFonts w:ascii="Sennheiser Office" w:hAnsi="Sennheiser Office"/>
          <w:b/>
          <w:szCs w:val="18"/>
          <w:lang w:val="en-US" w:eastAsia="de-DE"/>
        </w:rPr>
        <w:t xml:space="preserve">, </w:t>
      </w:r>
      <w:r w:rsidR="00725193" w:rsidRPr="005013FC">
        <w:rPr>
          <w:rFonts w:ascii="Sennheiser Office" w:hAnsi="Sennheiser Office"/>
          <w:b/>
          <w:szCs w:val="18"/>
          <w:lang w:val="en-US" w:eastAsia="de-DE"/>
        </w:rPr>
        <w:t>has achieved</w:t>
      </w:r>
      <w:r w:rsidR="006B6CFE" w:rsidRPr="005013FC">
        <w:rPr>
          <w:rFonts w:ascii="Sennheiser Office" w:hAnsi="Sennheiser Office"/>
          <w:b/>
          <w:szCs w:val="18"/>
          <w:lang w:val="en-US" w:eastAsia="de-DE"/>
        </w:rPr>
        <w:t xml:space="preserve"> </w:t>
      </w:r>
      <w:r w:rsidR="004534F2" w:rsidRPr="005013FC">
        <w:rPr>
          <w:b/>
        </w:rPr>
        <w:t>certification for</w:t>
      </w:r>
      <w:r w:rsidR="006B6CFE" w:rsidRPr="005013FC">
        <w:rPr>
          <w:b/>
        </w:rPr>
        <w:t xml:space="preserve"> use with</w:t>
      </w:r>
      <w:r w:rsidR="004534F2" w:rsidRPr="005013FC">
        <w:rPr>
          <w:b/>
        </w:rPr>
        <w:t xml:space="preserve"> Cisc</w:t>
      </w:r>
      <w:r w:rsidR="007E2B12">
        <w:rPr>
          <w:b/>
        </w:rPr>
        <w:t xml:space="preserve">o’s </w:t>
      </w:r>
      <w:r w:rsidR="00284CCE" w:rsidRPr="00143997">
        <w:rPr>
          <w:b/>
        </w:rPr>
        <w:t>Collaboration Devices</w:t>
      </w:r>
      <w:r w:rsidR="00141C3B">
        <w:rPr>
          <w:b/>
        </w:rPr>
        <w:t xml:space="preserve">. </w:t>
      </w:r>
    </w:p>
    <w:p w14:paraId="63E2E19E" w14:textId="77777777" w:rsidR="00F15A77" w:rsidRDefault="00F15A77" w:rsidP="00293427">
      <w:pPr>
        <w:rPr>
          <w:b/>
        </w:rPr>
      </w:pPr>
    </w:p>
    <w:p w14:paraId="300C252D" w14:textId="4B4AF2C5" w:rsidR="00F15A77" w:rsidRDefault="00373865" w:rsidP="00293427">
      <w:pPr>
        <w:rPr>
          <w:rFonts w:ascii="Sennheiser Office" w:hAnsi="Sennheiser Office"/>
          <w:b/>
          <w:szCs w:val="18"/>
          <w:lang w:val="en-US" w:eastAsia="de-DE"/>
        </w:rPr>
      </w:pPr>
      <w:r>
        <w:rPr>
          <w:noProof/>
        </w:rPr>
        <w:drawing>
          <wp:inline distT="0" distB="0" distL="0" distR="0" wp14:anchorId="155059F8" wp14:editId="631091C6">
            <wp:extent cx="4533900" cy="2016522"/>
            <wp:effectExtent l="0" t="0" r="0" b="3175"/>
            <wp:docPr id="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009" cy="2026800"/>
                    </a:xfrm>
                    <a:prstGeom prst="rect">
                      <a:avLst/>
                    </a:prstGeom>
                    <a:noFill/>
                    <a:ln>
                      <a:noFill/>
                    </a:ln>
                  </pic:spPr>
                </pic:pic>
              </a:graphicData>
            </a:graphic>
          </wp:inline>
        </w:drawing>
      </w:r>
    </w:p>
    <w:p w14:paraId="1F6E4759" w14:textId="77777777" w:rsidR="00CC29D7" w:rsidRDefault="00CC29D7" w:rsidP="00293427">
      <w:pPr>
        <w:rPr>
          <w:rFonts w:ascii="Sennheiser Office" w:hAnsi="Sennheiser Office"/>
          <w:b/>
          <w:szCs w:val="18"/>
          <w:lang w:val="en-US" w:eastAsia="de-DE"/>
        </w:rPr>
      </w:pPr>
    </w:p>
    <w:p w14:paraId="76F063A2" w14:textId="3598FF3A" w:rsidR="00DA4248" w:rsidRDefault="008A72CD" w:rsidP="00293427">
      <w:pPr>
        <w:rPr>
          <w:rFonts w:ascii="Sennheiser Office" w:hAnsi="Sennheiser Office"/>
          <w:bCs/>
          <w:szCs w:val="18"/>
          <w:lang w:val="en-US" w:eastAsia="de-DE"/>
        </w:rPr>
      </w:pPr>
      <w:r w:rsidRPr="00143997">
        <w:rPr>
          <w:rFonts w:ascii="Sennheiser Office" w:hAnsi="Sennheiser Office"/>
          <w:bCs/>
          <w:szCs w:val="18"/>
          <w:lang w:val="en-US" w:eastAsia="de-DE"/>
        </w:rPr>
        <w:t>T</w:t>
      </w:r>
      <w:r w:rsidR="005013FC" w:rsidRPr="00143997">
        <w:rPr>
          <w:rFonts w:ascii="Sennheiser Office" w:hAnsi="Sennheiser Office"/>
          <w:bCs/>
          <w:szCs w:val="18"/>
          <w:lang w:val="en-US" w:eastAsia="de-DE"/>
        </w:rPr>
        <w:t xml:space="preserve">his certification represents the integration of Cisco’s </w:t>
      </w:r>
      <w:r w:rsidR="00284CCE" w:rsidRPr="00143997">
        <w:rPr>
          <w:rFonts w:ascii="Sennheiser Office" w:hAnsi="Sennheiser Office"/>
          <w:bCs/>
          <w:szCs w:val="18"/>
          <w:lang w:val="en-US" w:eastAsia="de-DE"/>
        </w:rPr>
        <w:t>Collaboration Devices</w:t>
      </w:r>
      <w:r w:rsidR="005013FC" w:rsidRPr="00143997">
        <w:rPr>
          <w:rFonts w:ascii="Sennheiser Office" w:hAnsi="Sennheiser Office"/>
          <w:bCs/>
          <w:szCs w:val="18"/>
          <w:lang w:val="en-US" w:eastAsia="de-DE"/>
        </w:rPr>
        <w:t xml:space="preserve"> with Sennheiser’s TCC 2 and the Q-SYS Core Nano processor, delivering enhanced audio connectivity and intelligent control features for contemporary meeting and learning environments. </w:t>
      </w:r>
      <w:r w:rsidR="002D4B4E" w:rsidRPr="00143997">
        <w:rPr>
          <w:rFonts w:ascii="Sennheiser Office" w:hAnsi="Sennheiser Office"/>
          <w:bCs/>
          <w:szCs w:val="18"/>
          <w:lang w:val="en-US" w:eastAsia="de-DE"/>
        </w:rPr>
        <w:t xml:space="preserve">The </w:t>
      </w:r>
      <w:r w:rsidR="00284CCE" w:rsidRPr="00143997">
        <w:rPr>
          <w:rFonts w:ascii="Sennheiser Office" w:hAnsi="Sennheiser Office"/>
          <w:bCs/>
          <w:szCs w:val="18"/>
          <w:lang w:val="en-US" w:eastAsia="de-DE"/>
        </w:rPr>
        <w:t>Cisco Collaboration Devices</w:t>
      </w:r>
      <w:r w:rsidR="00D6087B" w:rsidRPr="00143997">
        <w:rPr>
          <w:rFonts w:ascii="Sennheiser Office" w:hAnsi="Sennheiser Office"/>
          <w:bCs/>
          <w:szCs w:val="18"/>
          <w:lang w:val="en-US" w:eastAsia="de-DE"/>
        </w:rPr>
        <w:t xml:space="preserve"> </w:t>
      </w:r>
      <w:r w:rsidR="00C57698" w:rsidRPr="00143997">
        <w:rPr>
          <w:rFonts w:ascii="Sennheiser Office" w:hAnsi="Sennheiser Office"/>
          <w:bCs/>
          <w:szCs w:val="18"/>
          <w:lang w:val="en-US" w:eastAsia="de-DE"/>
        </w:rPr>
        <w:t>serve as the video conferencing engine that bring</w:t>
      </w:r>
      <w:r w:rsidR="00E04C83" w:rsidRPr="00143997">
        <w:rPr>
          <w:rFonts w:ascii="Sennheiser Office" w:hAnsi="Sennheiser Office"/>
          <w:bCs/>
          <w:szCs w:val="18"/>
          <w:lang w:val="en-US" w:eastAsia="de-DE"/>
        </w:rPr>
        <w:t>s</w:t>
      </w:r>
      <w:r w:rsidR="00C57698" w:rsidRPr="00143997">
        <w:rPr>
          <w:rFonts w:ascii="Sennheiser Office" w:hAnsi="Sennheiser Office"/>
          <w:bCs/>
          <w:szCs w:val="18"/>
          <w:lang w:val="en-US" w:eastAsia="de-DE"/>
        </w:rPr>
        <w:t xml:space="preserve"> robust computing power to support a wide range of collaboration scenarios.</w:t>
      </w:r>
    </w:p>
    <w:p w14:paraId="0397B468" w14:textId="77777777" w:rsidR="00B854D4" w:rsidRDefault="00B854D4" w:rsidP="00293427">
      <w:pPr>
        <w:rPr>
          <w:rFonts w:ascii="Sennheiser Office" w:hAnsi="Sennheiser Office"/>
          <w:bCs/>
          <w:szCs w:val="18"/>
          <w:lang w:val="en-US" w:eastAsia="de-DE"/>
        </w:rPr>
      </w:pPr>
    </w:p>
    <w:p w14:paraId="4A348D68" w14:textId="1D57EB84" w:rsidR="00807C9E" w:rsidRDefault="007E2B12" w:rsidP="00425A39">
      <w:pPr>
        <w:rPr>
          <w:szCs w:val="18"/>
          <w:lang w:val="en-US" w:eastAsia="de-DE"/>
        </w:rPr>
      </w:pPr>
      <w:r w:rsidRPr="007E2B12">
        <w:rPr>
          <w:szCs w:val="18"/>
          <w:lang w:val="en-US" w:eastAsia="de-DE"/>
        </w:rPr>
        <w:t>Participants using Cisco’s conferencing solutions in a meeting room, lecture hall or collaboration space can experience the superior audio and automatic beamforming capabilities of the TCC 2 with control from Q-SYS and Sennheiser.</w:t>
      </w:r>
    </w:p>
    <w:p w14:paraId="217B70D8" w14:textId="70C6B7C8" w:rsidR="007E2B12" w:rsidRDefault="008914E5" w:rsidP="00425A39">
      <w:pPr>
        <w:rPr>
          <w:szCs w:val="18"/>
          <w:lang w:val="en-US" w:eastAsia="de-DE"/>
        </w:rPr>
      </w:pPr>
      <w:r>
        <w:rPr>
          <w:noProof/>
        </w:rPr>
        <w:drawing>
          <wp:inline distT="0" distB="0" distL="0" distR="0" wp14:anchorId="2ACADE0C" wp14:editId="611A3F3A">
            <wp:extent cx="4533900" cy="1133475"/>
            <wp:effectExtent l="0" t="0" r="0" b="9525"/>
            <wp:docPr id="2" name="Picture 3" descr="Back side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Back side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5148" cy="1136287"/>
                    </a:xfrm>
                    <a:prstGeom prst="rect">
                      <a:avLst/>
                    </a:prstGeom>
                    <a:noFill/>
                    <a:ln>
                      <a:noFill/>
                    </a:ln>
                  </pic:spPr>
                </pic:pic>
              </a:graphicData>
            </a:graphic>
          </wp:inline>
        </w:drawing>
      </w:r>
    </w:p>
    <w:p w14:paraId="47F4E542" w14:textId="3E8E1FE9" w:rsidR="002C2E53" w:rsidRPr="00F0269B" w:rsidRDefault="002C2E53" w:rsidP="00F0269B">
      <w:pPr>
        <w:jc w:val="center"/>
        <w:rPr>
          <w:i/>
          <w:iCs/>
          <w:szCs w:val="18"/>
          <w:lang w:val="en-US" w:eastAsia="de-DE"/>
        </w:rPr>
      </w:pPr>
      <w:r w:rsidRPr="00F0269B">
        <w:rPr>
          <w:i/>
          <w:iCs/>
          <w:szCs w:val="18"/>
          <w:lang w:val="en-US" w:eastAsia="de-DE"/>
        </w:rPr>
        <w:t xml:space="preserve">The Q-SYS Core Nano audio, </w:t>
      </w:r>
      <w:proofErr w:type="gramStart"/>
      <w:r w:rsidRPr="00F0269B">
        <w:rPr>
          <w:i/>
          <w:iCs/>
          <w:szCs w:val="18"/>
          <w:lang w:val="en-US" w:eastAsia="de-DE"/>
        </w:rPr>
        <w:t>video</w:t>
      </w:r>
      <w:proofErr w:type="gramEnd"/>
      <w:r w:rsidRPr="00F0269B">
        <w:rPr>
          <w:i/>
          <w:iCs/>
          <w:szCs w:val="18"/>
          <w:lang w:val="en-US" w:eastAsia="de-DE"/>
        </w:rPr>
        <w:t xml:space="preserve"> and control (AV&amp;C) processor</w:t>
      </w:r>
    </w:p>
    <w:p w14:paraId="3D6969BD" w14:textId="77777777" w:rsidR="002C2E53" w:rsidRPr="008574E0" w:rsidRDefault="002C2E53" w:rsidP="00425A39">
      <w:pPr>
        <w:rPr>
          <w:szCs w:val="18"/>
          <w:lang w:val="en-US" w:eastAsia="de-DE"/>
        </w:rPr>
      </w:pPr>
    </w:p>
    <w:p w14:paraId="2D707FA7" w14:textId="5CE90CEA" w:rsidR="00425A39" w:rsidRPr="008574E0" w:rsidRDefault="00425A39" w:rsidP="00425A39">
      <w:pPr>
        <w:rPr>
          <w:rStyle w:val="ui-provider"/>
          <w:szCs w:val="18"/>
        </w:rPr>
      </w:pPr>
      <w:r w:rsidRPr="008574E0">
        <w:rPr>
          <w:rStyle w:val="ui-provider"/>
          <w:szCs w:val="18"/>
          <w:lang w:val="en-US"/>
        </w:rPr>
        <w:t>“We are excited to partner with Sennheiser to offer a certified end-to-end audio solution for high-impact spaces utilizing Cisc</w:t>
      </w:r>
      <w:r w:rsidR="008D4A53" w:rsidRPr="008574E0">
        <w:rPr>
          <w:rStyle w:val="ui-provider"/>
          <w:szCs w:val="18"/>
          <w:lang w:val="en-US"/>
        </w:rPr>
        <w:t>o’s conferencing solu</w:t>
      </w:r>
      <w:r w:rsidR="00636993" w:rsidRPr="008574E0">
        <w:rPr>
          <w:rStyle w:val="ui-provider"/>
          <w:szCs w:val="18"/>
          <w:lang w:val="en-US"/>
        </w:rPr>
        <w:t>tions</w:t>
      </w:r>
      <w:r w:rsidRPr="008574E0">
        <w:rPr>
          <w:rStyle w:val="ui-provider"/>
          <w:szCs w:val="18"/>
          <w:lang w:val="en-US"/>
        </w:rPr>
        <w:t>,” says Vic Bhagat, Principal, Alliances, Q-SYS. “This removes the guesswork out of the room design and deployment</w:t>
      </w:r>
      <w:r w:rsidR="00636993" w:rsidRPr="008574E0">
        <w:rPr>
          <w:rStyle w:val="ui-provider"/>
          <w:szCs w:val="18"/>
          <w:lang w:val="en-US"/>
        </w:rPr>
        <w:t>,</w:t>
      </w:r>
      <w:r w:rsidRPr="008574E0">
        <w:rPr>
          <w:rStyle w:val="ui-provider"/>
          <w:szCs w:val="18"/>
          <w:lang w:val="en-US"/>
        </w:rPr>
        <w:t xml:space="preserve"> while providing end users an enhanced collaboration experience.”</w:t>
      </w:r>
    </w:p>
    <w:p w14:paraId="5A6BA971" w14:textId="77777777" w:rsidR="0039559A" w:rsidRPr="008574E0" w:rsidRDefault="0039559A" w:rsidP="00293427">
      <w:pPr>
        <w:rPr>
          <w:bCs/>
          <w:szCs w:val="18"/>
          <w:lang w:val="en-US"/>
        </w:rPr>
      </w:pPr>
    </w:p>
    <w:p w14:paraId="6903D57E" w14:textId="2CC74961" w:rsidR="00445CD5" w:rsidRPr="008574E0" w:rsidRDefault="001B1876" w:rsidP="00293427">
      <w:pPr>
        <w:rPr>
          <w:bCs/>
          <w:szCs w:val="18"/>
          <w:lang w:val="en-US"/>
        </w:rPr>
      </w:pPr>
      <w:r w:rsidRPr="008574E0">
        <w:rPr>
          <w:bCs/>
          <w:szCs w:val="18"/>
          <w:lang w:val="en-US"/>
        </w:rPr>
        <w:t xml:space="preserve">Adapting meeting rooms to hybrid work requires a unique blend of collaboration technology, integrated </w:t>
      </w:r>
      <w:r w:rsidR="00237255" w:rsidRPr="008574E0">
        <w:rPr>
          <w:bCs/>
          <w:szCs w:val="18"/>
          <w:lang w:val="en-US"/>
        </w:rPr>
        <w:t>workflows,</w:t>
      </w:r>
      <w:r w:rsidRPr="008574E0">
        <w:rPr>
          <w:bCs/>
          <w:szCs w:val="18"/>
          <w:lang w:val="en-US"/>
        </w:rPr>
        <w:t xml:space="preserve"> and workspace </w:t>
      </w:r>
      <w:r w:rsidR="00237255" w:rsidRPr="008574E0">
        <w:rPr>
          <w:bCs/>
          <w:szCs w:val="18"/>
          <w:lang w:val="en-US"/>
        </w:rPr>
        <w:t>intelligence.</w:t>
      </w:r>
      <w:r w:rsidR="001E5B41" w:rsidRPr="008574E0">
        <w:rPr>
          <w:rFonts w:eastAsia="Times New Roman" w:cs="Segoe UI"/>
          <w:color w:val="374151"/>
          <w:szCs w:val="18"/>
          <w:lang w:eastAsia="en-GB"/>
        </w:rPr>
        <w:t xml:space="preserve"> </w:t>
      </w:r>
      <w:r w:rsidR="001E5B41" w:rsidRPr="008574E0">
        <w:rPr>
          <w:rFonts w:eastAsia="Times New Roman" w:cs="Calibri"/>
          <w:color w:val="374151"/>
          <w:szCs w:val="18"/>
          <w:lang w:eastAsia="en-GB"/>
        </w:rPr>
        <w:t>The certified integration of Sennheiser and Q-SYS with Cisco</w:t>
      </w:r>
      <w:r w:rsidR="000E612F">
        <w:rPr>
          <w:rFonts w:eastAsia="Times New Roman" w:cs="Calibri"/>
          <w:color w:val="374151"/>
          <w:szCs w:val="18"/>
          <w:lang w:eastAsia="en-GB"/>
        </w:rPr>
        <w:t xml:space="preserve">’s </w:t>
      </w:r>
      <w:r w:rsidR="005E5FEE" w:rsidRPr="005E5FEE">
        <w:rPr>
          <w:rFonts w:eastAsia="Times New Roman" w:cs="Calibri"/>
          <w:color w:val="374151"/>
          <w:szCs w:val="18"/>
          <w:lang w:eastAsia="en-GB"/>
        </w:rPr>
        <w:t xml:space="preserve">video bars, room kits and integrated video conferencing systems </w:t>
      </w:r>
      <w:r w:rsidR="001E5B41" w:rsidRPr="008574E0">
        <w:rPr>
          <w:rFonts w:eastAsia="Times New Roman" w:cs="Calibri"/>
          <w:color w:val="374151"/>
          <w:szCs w:val="18"/>
          <w:lang w:eastAsia="en-GB"/>
        </w:rPr>
        <w:t>facilitates a seamless blend of physical and digital workspaces, promoting scalable and flexible collaboration.</w:t>
      </w:r>
      <w:r w:rsidRPr="008574E0">
        <w:rPr>
          <w:bCs/>
          <w:szCs w:val="18"/>
          <w:lang w:val="en-US"/>
        </w:rPr>
        <w:t xml:space="preserve">  </w:t>
      </w:r>
      <w:r w:rsidR="00425A39" w:rsidRPr="008574E0">
        <w:rPr>
          <w:bCs/>
          <w:szCs w:val="18"/>
          <w:lang w:val="en-US"/>
        </w:rPr>
        <w:t xml:space="preserve">As </w:t>
      </w:r>
      <w:r w:rsidR="001E5B41" w:rsidRPr="008574E0">
        <w:rPr>
          <w:bCs/>
          <w:szCs w:val="18"/>
          <w:lang w:val="en-US"/>
        </w:rPr>
        <w:t>s part of the Cisco Collaboration Devices Partner Ecosystem, these solutions ensure participants get the best e</w:t>
      </w:r>
      <w:r w:rsidR="00B87515" w:rsidRPr="008574E0">
        <w:rPr>
          <w:bCs/>
          <w:szCs w:val="18"/>
          <w:lang w:val="en-US"/>
        </w:rPr>
        <w:t xml:space="preserve">xperience and make integration as seamless as possible. </w:t>
      </w:r>
    </w:p>
    <w:p w14:paraId="374E150F" w14:textId="77777777" w:rsidR="008574E0" w:rsidRPr="008574E0" w:rsidRDefault="008574E0" w:rsidP="00293427">
      <w:pPr>
        <w:rPr>
          <w:bCs/>
          <w:szCs w:val="18"/>
          <w:lang w:val="en-US"/>
        </w:rPr>
      </w:pPr>
    </w:p>
    <w:p w14:paraId="3485DACD" w14:textId="4F3B5913" w:rsidR="00725193" w:rsidRPr="00A4056D" w:rsidRDefault="005A7425" w:rsidP="00640607">
      <w:pPr>
        <w:rPr>
          <w:szCs w:val="18"/>
          <w:lang w:val="en-US"/>
        </w:rPr>
      </w:pPr>
      <w:r w:rsidRPr="00A4056D">
        <w:rPr>
          <w:szCs w:val="18"/>
          <w:lang w:val="en-US"/>
        </w:rPr>
        <w:t>“</w:t>
      </w:r>
      <w:r w:rsidR="00425A39" w:rsidRPr="00A4056D">
        <w:rPr>
          <w:szCs w:val="18"/>
          <w:lang w:val="en-US"/>
        </w:rPr>
        <w:t xml:space="preserve">With Sennheiser microphones and the Q-SYS Platform meeting Cisco Collaboration Devices stringent requirements for certification, we provide our mutual customers </w:t>
      </w:r>
      <w:r w:rsidR="000E612F">
        <w:rPr>
          <w:szCs w:val="18"/>
          <w:lang w:val="en-US"/>
        </w:rPr>
        <w:t>with</w:t>
      </w:r>
      <w:r w:rsidR="00425A39" w:rsidRPr="00A4056D">
        <w:rPr>
          <w:szCs w:val="18"/>
          <w:lang w:val="en-US"/>
        </w:rPr>
        <w:t xml:space="preserve"> the best possible audio, </w:t>
      </w:r>
      <w:r w:rsidR="00A4056D" w:rsidRPr="00A4056D">
        <w:rPr>
          <w:szCs w:val="18"/>
          <w:lang w:val="en-US"/>
        </w:rPr>
        <w:t>video,</w:t>
      </w:r>
      <w:r w:rsidR="00425A39" w:rsidRPr="00A4056D">
        <w:rPr>
          <w:szCs w:val="18"/>
          <w:lang w:val="en-US"/>
        </w:rPr>
        <w:t xml:space="preserve"> and control experience</w:t>
      </w:r>
      <w:r w:rsidR="00A4056D" w:rsidRPr="00A4056D">
        <w:rPr>
          <w:szCs w:val="18"/>
          <w:lang w:val="en-US"/>
        </w:rPr>
        <w:t>,</w:t>
      </w:r>
      <w:r w:rsidR="000C0D29">
        <w:rPr>
          <w:szCs w:val="18"/>
          <w:lang w:val="en-US"/>
        </w:rPr>
        <w:t>”</w:t>
      </w:r>
      <w:r w:rsidR="00A4056D" w:rsidRPr="00A4056D">
        <w:rPr>
          <w:szCs w:val="18"/>
          <w:lang w:val="en-US"/>
        </w:rPr>
        <w:t xml:space="preserve"> stated</w:t>
      </w:r>
      <w:r w:rsidR="00425A39" w:rsidRPr="00A4056D">
        <w:rPr>
          <w:szCs w:val="18"/>
          <w:lang w:val="en-US"/>
        </w:rPr>
        <w:t xml:space="preserve"> Espen Løberg, Cisco Collaboration Devices VP.</w:t>
      </w:r>
    </w:p>
    <w:p w14:paraId="42F409DC" w14:textId="77777777" w:rsidR="00A4056D" w:rsidRPr="00A4056D" w:rsidRDefault="00A4056D" w:rsidP="00640607">
      <w:pPr>
        <w:rPr>
          <w:bCs/>
          <w:szCs w:val="18"/>
          <w:lang w:val="en-US"/>
        </w:rPr>
      </w:pPr>
    </w:p>
    <w:p w14:paraId="7CD15BB9" w14:textId="77777777" w:rsidR="007274B6" w:rsidRDefault="00640607" w:rsidP="00381D7B">
      <w:pPr>
        <w:rPr>
          <w:bCs/>
          <w:szCs w:val="18"/>
          <w:lang w:val="en-US"/>
        </w:rPr>
      </w:pPr>
      <w:r w:rsidRPr="008574E0">
        <w:rPr>
          <w:bCs/>
          <w:szCs w:val="18"/>
          <w:lang w:val="en-US"/>
        </w:rPr>
        <w:t>With a coverage of up to 80 m², the TCC 2</w:t>
      </w:r>
      <w:r w:rsidR="000E612F">
        <w:rPr>
          <w:bCs/>
          <w:szCs w:val="18"/>
          <w:lang w:val="en-US"/>
        </w:rPr>
        <w:t xml:space="preserve"> is a great solution</w:t>
      </w:r>
      <w:r w:rsidR="000E612F" w:rsidRPr="000E612F">
        <w:t xml:space="preserve"> </w:t>
      </w:r>
      <w:r w:rsidR="000E612F" w:rsidRPr="000E612F">
        <w:rPr>
          <w:bCs/>
          <w:szCs w:val="18"/>
          <w:lang w:val="en-US"/>
        </w:rPr>
        <w:t>for large meeting rooms and lecture or collaboration spaces</w:t>
      </w:r>
      <w:r w:rsidR="000E612F">
        <w:rPr>
          <w:bCs/>
          <w:szCs w:val="18"/>
          <w:lang w:val="en-US"/>
        </w:rPr>
        <w:t xml:space="preserve">. </w:t>
      </w:r>
      <w:r w:rsidRPr="008574E0">
        <w:rPr>
          <w:bCs/>
          <w:szCs w:val="18"/>
          <w:lang w:val="en-US"/>
        </w:rPr>
        <w:t>With its functional square form, the TCC 2 gracefully integrates into the design of modern meeting rooms – simply by replacing a ceiling til</w:t>
      </w:r>
      <w:r w:rsidR="00D84A47">
        <w:rPr>
          <w:bCs/>
          <w:szCs w:val="18"/>
          <w:lang w:val="en-US"/>
        </w:rPr>
        <w:t>e.</w:t>
      </w:r>
    </w:p>
    <w:p w14:paraId="2FBD7744" w14:textId="77777777" w:rsidR="00DE0132" w:rsidRDefault="00DE0132" w:rsidP="00381D7B">
      <w:pPr>
        <w:rPr>
          <w:bCs/>
          <w:szCs w:val="18"/>
          <w:lang w:val="en-US"/>
        </w:rPr>
      </w:pPr>
    </w:p>
    <w:p w14:paraId="3CF459B5" w14:textId="346C6479" w:rsidR="00DE0132" w:rsidRDefault="00143997" w:rsidP="00381D7B">
      <w:pPr>
        <w:rPr>
          <w:bCs/>
          <w:szCs w:val="18"/>
          <w:lang w:val="en-US"/>
        </w:rPr>
      </w:pPr>
      <w:r w:rsidRPr="00381D7B">
        <w:rPr>
          <w:bCs/>
          <w:noProof/>
          <w:szCs w:val="18"/>
          <w:lang w:val="en-US"/>
        </w:rPr>
        <mc:AlternateContent>
          <mc:Choice Requires="wps">
            <w:drawing>
              <wp:anchor distT="45720" distB="45720" distL="114300" distR="114300" simplePos="0" relativeHeight="251659264" behindDoc="0" locked="0" layoutInCell="1" allowOverlap="1" wp14:anchorId="3120CC9B" wp14:editId="3D575591">
                <wp:simplePos x="0" y="0"/>
                <wp:positionH relativeFrom="margin">
                  <wp:align>left</wp:align>
                </wp:positionH>
                <wp:positionV relativeFrom="paragraph">
                  <wp:posOffset>144145</wp:posOffset>
                </wp:positionV>
                <wp:extent cx="1085850" cy="1076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76325"/>
                        </a:xfrm>
                        <a:prstGeom prst="rect">
                          <a:avLst/>
                        </a:prstGeom>
                        <a:solidFill>
                          <a:srgbClr val="FFFFFF"/>
                        </a:solidFill>
                        <a:ln w="9525">
                          <a:solidFill>
                            <a:srgbClr val="000000"/>
                          </a:solidFill>
                          <a:miter lim="800000"/>
                          <a:headEnd/>
                          <a:tailEnd/>
                        </a:ln>
                      </wps:spPr>
                      <wps:txbx>
                        <w:txbxContent>
                          <w:p w14:paraId="0FF38B95" w14:textId="77777777" w:rsidR="00DE0132" w:rsidRPr="009A77CE" w:rsidRDefault="00DE0132" w:rsidP="00DE0132">
                            <w:pPr>
                              <w:rPr>
                                <w:i/>
                                <w:iCs/>
                              </w:rPr>
                            </w:pPr>
                            <w:r w:rsidRPr="009A77CE">
                              <w:rPr>
                                <w:i/>
                                <w:iCs/>
                              </w:rPr>
                              <w:t xml:space="preserve">Sennheiser’s </w:t>
                            </w:r>
                            <w:proofErr w:type="spellStart"/>
                            <w:r w:rsidRPr="009A77CE">
                              <w:rPr>
                                <w:i/>
                                <w:iCs/>
                              </w:rPr>
                              <w:t>TeamConnect</w:t>
                            </w:r>
                            <w:proofErr w:type="spellEnd"/>
                            <w:r w:rsidRPr="009A77CE">
                              <w:rPr>
                                <w:i/>
                                <w:iCs/>
                              </w:rPr>
                              <w:t xml:space="preserve"> Ceiling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0CC9B" id="_x0000_t202" coordsize="21600,21600" o:spt="202" path="m,l,21600r21600,l21600,xe">
                <v:stroke joinstyle="miter"/>
                <v:path gradientshapeok="t" o:connecttype="rect"/>
              </v:shapetype>
              <v:shape id="Text Box 2" o:spid="_x0000_s1026" type="#_x0000_t202" style="position:absolute;margin-left:0;margin-top:11.35pt;width:85.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">
                <v:textbox>
                  <w:txbxContent>
                    <w:p w14:paraId="0FF38B95" w14:textId="77777777" w:rsidR="00DE0132" w:rsidRPr="009A77CE" w:rsidRDefault="00DE0132" w:rsidP="00DE0132">
                      <w:pPr>
                        <w:rPr>
                          <w:i/>
                          <w:iCs/>
                        </w:rPr>
                      </w:pPr>
                      <w:r w:rsidRPr="009A77CE">
                        <w:rPr>
                          <w:i/>
                          <w:iCs/>
                        </w:rPr>
                        <w:t xml:space="preserve">Sennheiser’s </w:t>
                      </w:r>
                      <w:proofErr w:type="spellStart"/>
                      <w:r w:rsidRPr="009A77CE">
                        <w:rPr>
                          <w:i/>
                          <w:iCs/>
                        </w:rPr>
                        <w:t>TeamConnect</w:t>
                      </w:r>
                      <w:proofErr w:type="spellEnd"/>
                      <w:r w:rsidRPr="009A77CE">
                        <w:rPr>
                          <w:i/>
                          <w:iCs/>
                        </w:rPr>
                        <w:t xml:space="preserve"> Ceiling 2</w:t>
                      </w:r>
                    </w:p>
                  </w:txbxContent>
                </v:textbox>
                <w10:wrap type="square" anchorx="margin"/>
              </v:shape>
            </w:pict>
          </mc:Fallback>
        </mc:AlternateContent>
      </w:r>
    </w:p>
    <w:p w14:paraId="3AE2C576" w14:textId="2DF894AC" w:rsidR="00DE0132" w:rsidRDefault="00DE0132" w:rsidP="00381D7B">
      <w:pPr>
        <w:rPr>
          <w:bCs/>
          <w:szCs w:val="18"/>
          <w:lang w:val="en-US"/>
        </w:rPr>
        <w:sectPr w:rsidR="00DE0132" w:rsidSect="000F7DF2">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pPr>
    </w:p>
    <w:p w14:paraId="28BE1ECE" w14:textId="5152267C" w:rsidR="007274B6" w:rsidRDefault="00C66336" w:rsidP="00640607">
      <w:pPr>
        <w:rPr>
          <w:bCs/>
          <w:szCs w:val="18"/>
          <w:lang w:val="en-US"/>
        </w:rPr>
        <w:sectPr w:rsidR="007274B6" w:rsidSect="000F7DF2">
          <w:type w:val="continuous"/>
          <w:pgSz w:w="11906" w:h="16838" w:code="9"/>
          <w:pgMar w:top="2754" w:right="2608" w:bottom="1418" w:left="1418" w:header="629" w:footer="1349" w:gutter="0"/>
          <w:cols w:space="708"/>
          <w:titlePg/>
          <w:docGrid w:linePitch="360"/>
        </w:sectPr>
      </w:pPr>
      <w:r>
        <w:rPr>
          <w:noProof/>
        </w:rPr>
        <w:drawing>
          <wp:inline distT="0" distB="0" distL="0" distR="0" wp14:anchorId="6C830310" wp14:editId="22D098D9">
            <wp:extent cx="2400134" cy="2553335"/>
            <wp:effectExtent l="0" t="0" r="0" b="0"/>
            <wp:docPr id="7" name="Picture 6" descr="TeamConnect_Ceiling_2_Product_shot_cutout_Isofron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mConnect_Ceiling_2_Product_shot_cutout_Isofront_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188" cy="2603393"/>
                    </a:xfrm>
                    <a:prstGeom prst="rect">
                      <a:avLst/>
                    </a:prstGeom>
                    <a:noFill/>
                    <a:ln>
                      <a:noFill/>
                    </a:ln>
                  </pic:spPr>
                </pic:pic>
              </a:graphicData>
            </a:graphic>
          </wp:inline>
        </w:drawing>
      </w:r>
      <w:r w:rsidR="00D469A8" w:rsidRPr="00D469A8">
        <w:rPr>
          <w:bCs/>
          <w:noProof/>
          <w:szCs w:val="18"/>
          <w:lang w:val="en-US"/>
        </w:rPr>
        <w:t xml:space="preserve"> </w:t>
      </w:r>
    </w:p>
    <w:p w14:paraId="3C9AF6AB" w14:textId="77777777" w:rsidR="00D469A8" w:rsidRDefault="00D469A8" w:rsidP="00640607">
      <w:pPr>
        <w:rPr>
          <w:bCs/>
          <w:szCs w:val="18"/>
          <w:lang w:val="en-US"/>
        </w:rPr>
        <w:sectPr w:rsidR="00D469A8" w:rsidSect="000F7DF2">
          <w:type w:val="continuous"/>
          <w:pgSz w:w="11906" w:h="16838" w:code="9"/>
          <w:pgMar w:top="2754" w:right="2608" w:bottom="1418" w:left="1418" w:header="629" w:footer="1349" w:gutter="0"/>
          <w:cols w:space="708"/>
          <w:titlePg/>
          <w:docGrid w:linePitch="360"/>
        </w:sectPr>
      </w:pPr>
    </w:p>
    <w:p w14:paraId="5DF43384" w14:textId="202AAFF2" w:rsidR="00640607" w:rsidRPr="008574E0" w:rsidRDefault="00640607" w:rsidP="00640607">
      <w:pPr>
        <w:rPr>
          <w:bCs/>
          <w:szCs w:val="18"/>
          <w:lang w:val="en-US"/>
        </w:rPr>
      </w:pPr>
      <w:r w:rsidRPr="008574E0">
        <w:rPr>
          <w:bCs/>
          <w:szCs w:val="18"/>
          <w:lang w:val="en-US"/>
        </w:rPr>
        <w:lastRenderedPageBreak/>
        <w:t xml:space="preserve">Part of the Sennheiser </w:t>
      </w:r>
      <w:proofErr w:type="spellStart"/>
      <w:r w:rsidRPr="008574E0">
        <w:rPr>
          <w:bCs/>
          <w:szCs w:val="18"/>
          <w:lang w:val="en-US"/>
        </w:rPr>
        <w:t>TeamConnect</w:t>
      </w:r>
      <w:proofErr w:type="spellEnd"/>
      <w:r w:rsidRPr="008574E0">
        <w:rPr>
          <w:bCs/>
          <w:szCs w:val="18"/>
          <w:lang w:val="en-US"/>
        </w:rPr>
        <w:t xml:space="preserve"> Family, the TCC 2 is a problem-solver that allows cable free tables and flexible furniture arrangement, while offering </w:t>
      </w:r>
      <w:proofErr w:type="gramStart"/>
      <w:r w:rsidRPr="008574E0">
        <w:rPr>
          <w:bCs/>
          <w:szCs w:val="18"/>
          <w:lang w:val="en-US"/>
        </w:rPr>
        <w:t>all of</w:t>
      </w:r>
      <w:proofErr w:type="gramEnd"/>
      <w:r w:rsidRPr="008574E0">
        <w:rPr>
          <w:bCs/>
          <w:szCs w:val="18"/>
          <w:lang w:val="en-US"/>
        </w:rPr>
        <w:t xml:space="preserve"> the </w:t>
      </w:r>
      <w:proofErr w:type="spellStart"/>
      <w:r w:rsidRPr="008574E0">
        <w:rPr>
          <w:bCs/>
          <w:szCs w:val="18"/>
          <w:lang w:val="en-US"/>
        </w:rPr>
        <w:t>TeamConnect</w:t>
      </w:r>
      <w:proofErr w:type="spellEnd"/>
      <w:r w:rsidRPr="008574E0">
        <w:rPr>
          <w:bCs/>
          <w:szCs w:val="18"/>
          <w:lang w:val="en-US"/>
        </w:rPr>
        <w:t xml:space="preserve"> Ceiling Solutions benefits like Trusted Sennheiser Audio Quality, efficient setup, brand agnostic integration, simple management and control, a sleek design and a sustainable impact.</w:t>
      </w:r>
    </w:p>
    <w:p w14:paraId="44CB6CFF" w14:textId="77777777" w:rsidR="003D257F" w:rsidRPr="008574E0" w:rsidRDefault="003D257F" w:rsidP="00C41DCF">
      <w:pPr>
        <w:rPr>
          <w:szCs w:val="18"/>
        </w:rPr>
      </w:pPr>
    </w:p>
    <w:p w14:paraId="572A7703" w14:textId="4BD1B6FD" w:rsidR="00C41DCF" w:rsidRPr="008574E0" w:rsidRDefault="00C41DCF" w:rsidP="009153C0">
      <w:pPr>
        <w:rPr>
          <w:szCs w:val="18"/>
        </w:rPr>
      </w:pPr>
      <w:r w:rsidRPr="008574E0">
        <w:rPr>
          <w:szCs w:val="18"/>
        </w:rPr>
        <w:t xml:space="preserve">“We are thrilled to see our </w:t>
      </w:r>
      <w:proofErr w:type="spellStart"/>
      <w:r w:rsidRPr="008574E0">
        <w:rPr>
          <w:szCs w:val="18"/>
        </w:rPr>
        <w:t>TeamConnect</w:t>
      </w:r>
      <w:proofErr w:type="spellEnd"/>
      <w:r w:rsidRPr="008574E0">
        <w:rPr>
          <w:szCs w:val="18"/>
        </w:rPr>
        <w:t xml:space="preserve"> Ceiling 2 microphone and the collaboration with Q-SYS reach new heights through this certification with Cisco Collaboration Devices</w:t>
      </w:r>
      <w:r w:rsidR="00D850AE">
        <w:rPr>
          <w:szCs w:val="18"/>
        </w:rPr>
        <w:t>,</w:t>
      </w:r>
      <w:r w:rsidR="0035152C">
        <w:rPr>
          <w:szCs w:val="18"/>
        </w:rPr>
        <w:t>” said Charlie Jones,</w:t>
      </w:r>
      <w:r w:rsidR="0035152C" w:rsidRPr="0035152C">
        <w:t xml:space="preserve"> </w:t>
      </w:r>
      <w:r w:rsidR="0035152C" w:rsidRPr="0035152C">
        <w:rPr>
          <w:szCs w:val="18"/>
        </w:rPr>
        <w:t>Global Alliance &amp; Partnership Manager</w:t>
      </w:r>
      <w:r w:rsidR="0035152C">
        <w:rPr>
          <w:szCs w:val="18"/>
        </w:rPr>
        <w:t xml:space="preserve">, Sennheiser. </w:t>
      </w:r>
      <w:r w:rsidR="00D94263">
        <w:rPr>
          <w:szCs w:val="18"/>
        </w:rPr>
        <w:t>“</w:t>
      </w:r>
      <w:r w:rsidRPr="008574E0">
        <w:rPr>
          <w:szCs w:val="18"/>
        </w:rPr>
        <w:t>By aligning with Cisco’s conferencing technology, we are able to offer robust, seamless integrations into a wide range of collaborative environments, paving the way for more dynamic and effective communication in meeting rooms and learning spaces worldwide</w:t>
      </w:r>
      <w:r w:rsidR="00282467">
        <w:rPr>
          <w:szCs w:val="18"/>
        </w:rPr>
        <w:t>.</w:t>
      </w:r>
      <w:r w:rsidRPr="008574E0">
        <w:rPr>
          <w:szCs w:val="18"/>
        </w:rPr>
        <w:t>”</w:t>
      </w:r>
    </w:p>
    <w:p w14:paraId="5A261778" w14:textId="5F11FC03" w:rsidR="003D257F" w:rsidRPr="008574E0" w:rsidRDefault="003D257F" w:rsidP="003D257F">
      <w:pPr>
        <w:rPr>
          <w:bCs/>
          <w:szCs w:val="18"/>
          <w:lang w:val="en-US"/>
        </w:rPr>
      </w:pPr>
    </w:p>
    <w:p w14:paraId="0D843EF2" w14:textId="5E964248" w:rsidR="00FE27A8" w:rsidRDefault="003407E9" w:rsidP="000D282C">
      <w:pPr>
        <w:rPr>
          <w:szCs w:val="18"/>
        </w:rPr>
      </w:pPr>
      <w:r w:rsidRPr="008574E0">
        <w:rPr>
          <w:szCs w:val="18"/>
        </w:rPr>
        <w:t>Additional information about Cisc</w:t>
      </w:r>
      <w:r w:rsidR="00425A39" w:rsidRPr="008574E0">
        <w:rPr>
          <w:szCs w:val="18"/>
        </w:rPr>
        <w:t>o Collaboration Devices</w:t>
      </w:r>
      <w:r w:rsidRPr="008574E0">
        <w:rPr>
          <w:szCs w:val="18"/>
        </w:rPr>
        <w:t xml:space="preserve"> can be found here </w:t>
      </w:r>
      <w:hyperlink r:id="rId17" w:history="1">
        <w:r w:rsidR="00FE27A8" w:rsidRPr="006F4260">
          <w:rPr>
            <w:rStyle w:val="Hyperlink"/>
            <w:szCs w:val="18"/>
          </w:rPr>
          <w:t>https://www.cisco.com/c/en/us/solutions/collaboration/index.html</w:t>
        </w:r>
      </w:hyperlink>
      <w:r w:rsidR="00FE27A8">
        <w:rPr>
          <w:szCs w:val="18"/>
        </w:rPr>
        <w:t>.</w:t>
      </w:r>
    </w:p>
    <w:p w14:paraId="794EAE3D" w14:textId="121F4733" w:rsidR="002A128E" w:rsidRDefault="0045296E" w:rsidP="000D282C">
      <w:pPr>
        <w:rPr>
          <w:szCs w:val="18"/>
        </w:rPr>
      </w:pPr>
      <w:r w:rsidRPr="008574E0">
        <w:rPr>
          <w:szCs w:val="18"/>
        </w:rPr>
        <w:t>For mor</w:t>
      </w:r>
      <w:r w:rsidR="001750D6" w:rsidRPr="008574E0">
        <w:rPr>
          <w:szCs w:val="18"/>
        </w:rPr>
        <w:t>e</w:t>
      </w:r>
      <w:r w:rsidRPr="008574E0">
        <w:rPr>
          <w:szCs w:val="18"/>
        </w:rPr>
        <w:t xml:space="preserve"> i</w:t>
      </w:r>
      <w:r w:rsidR="00F02A83" w:rsidRPr="008574E0">
        <w:rPr>
          <w:szCs w:val="18"/>
        </w:rPr>
        <w:t xml:space="preserve">nformation about </w:t>
      </w:r>
      <w:r w:rsidR="00260ED4" w:rsidRPr="008574E0">
        <w:rPr>
          <w:szCs w:val="18"/>
        </w:rPr>
        <w:t>Q-SYS</w:t>
      </w:r>
      <w:r w:rsidR="00D6087B" w:rsidRPr="008574E0">
        <w:rPr>
          <w:szCs w:val="18"/>
        </w:rPr>
        <w:t xml:space="preserve"> Core Nano</w:t>
      </w:r>
      <w:r w:rsidR="00405E95" w:rsidRPr="008574E0">
        <w:rPr>
          <w:szCs w:val="18"/>
        </w:rPr>
        <w:t xml:space="preserve">, visit </w:t>
      </w:r>
      <w:hyperlink r:id="rId18" w:history="1">
        <w:r w:rsidR="006A400F" w:rsidRPr="006F4260">
          <w:rPr>
            <w:rStyle w:val="Hyperlink"/>
            <w:szCs w:val="18"/>
          </w:rPr>
          <w:t>https://www.qsys.com/products-solutions/q-sys/processing/core-nano/</w:t>
        </w:r>
      </w:hyperlink>
      <w:r w:rsidR="006A400F">
        <w:rPr>
          <w:szCs w:val="18"/>
        </w:rPr>
        <w:t>.</w:t>
      </w:r>
      <w:r w:rsidR="00855725" w:rsidRPr="008574E0">
        <w:rPr>
          <w:szCs w:val="18"/>
        </w:rPr>
        <w:t xml:space="preserve">  To learn more about Sennheiser’s </w:t>
      </w:r>
      <w:r w:rsidR="00C7626E" w:rsidRPr="008574E0">
        <w:rPr>
          <w:szCs w:val="18"/>
        </w:rPr>
        <w:t xml:space="preserve">TCC </w:t>
      </w:r>
      <w:r w:rsidR="00405E95" w:rsidRPr="008574E0">
        <w:rPr>
          <w:szCs w:val="18"/>
        </w:rPr>
        <w:t>2</w:t>
      </w:r>
      <w:r w:rsidR="00916493" w:rsidRPr="008574E0">
        <w:rPr>
          <w:szCs w:val="18"/>
        </w:rPr>
        <w:t xml:space="preserve"> and the complete </w:t>
      </w:r>
      <w:proofErr w:type="spellStart"/>
      <w:r w:rsidR="00916493" w:rsidRPr="008574E0">
        <w:rPr>
          <w:szCs w:val="18"/>
        </w:rPr>
        <w:t>TeamConnect</w:t>
      </w:r>
      <w:proofErr w:type="spellEnd"/>
      <w:r w:rsidR="00916493" w:rsidRPr="008574E0">
        <w:rPr>
          <w:szCs w:val="18"/>
        </w:rPr>
        <w:t xml:space="preserve"> </w:t>
      </w:r>
      <w:r w:rsidR="00BF573B" w:rsidRPr="008574E0">
        <w:rPr>
          <w:szCs w:val="18"/>
        </w:rPr>
        <w:t>Ceiling Solutions</w:t>
      </w:r>
      <w:r w:rsidR="00306A77" w:rsidRPr="008574E0">
        <w:rPr>
          <w:szCs w:val="18"/>
        </w:rPr>
        <w:t>.</w:t>
      </w:r>
      <w:r w:rsidR="003334FD" w:rsidRPr="008574E0">
        <w:rPr>
          <w:szCs w:val="18"/>
        </w:rPr>
        <w:t xml:space="preserve"> go to</w:t>
      </w:r>
      <w:r w:rsidR="00306A77" w:rsidRPr="008574E0">
        <w:rPr>
          <w:szCs w:val="18"/>
        </w:rPr>
        <w:t xml:space="preserve"> </w:t>
      </w:r>
      <w:hyperlink r:id="rId19" w:history="1">
        <w:r w:rsidR="005C007E" w:rsidRPr="008574E0">
          <w:rPr>
            <w:rStyle w:val="Hyperlink"/>
            <w:szCs w:val="18"/>
          </w:rPr>
          <w:t>https://sennheiser.com/teamconnect-ceiling-solutions</w:t>
        </w:r>
      </w:hyperlink>
      <w:r w:rsidR="005801B6" w:rsidRPr="008574E0">
        <w:rPr>
          <w:szCs w:val="18"/>
        </w:rPr>
        <w:t>.</w:t>
      </w:r>
      <w:r w:rsidR="000D282C">
        <w:rPr>
          <w:szCs w:val="18"/>
        </w:rPr>
        <w:t xml:space="preserve">  Finally, to find technical details about how solutions from these companies</w:t>
      </w:r>
      <w:r w:rsidR="005801B6" w:rsidRPr="008574E0">
        <w:rPr>
          <w:szCs w:val="18"/>
        </w:rPr>
        <w:t xml:space="preserve"> </w:t>
      </w:r>
      <w:r w:rsidR="000D282C">
        <w:rPr>
          <w:szCs w:val="18"/>
        </w:rPr>
        <w:t xml:space="preserve">work together, visit </w:t>
      </w:r>
      <w:hyperlink r:id="rId20" w:history="1">
        <w:r w:rsidR="000D282C" w:rsidRPr="00AB62AC">
          <w:rPr>
            <w:rStyle w:val="Hyperlink"/>
            <w:szCs w:val="18"/>
          </w:rPr>
          <w:t>https://help.webex.com/en-us/article/7sw4gab/Cisco-collaboration-devices-certification-program</w:t>
        </w:r>
      </w:hyperlink>
      <w:bookmarkEnd w:id="0"/>
    </w:p>
    <w:p w14:paraId="6ED712CA" w14:textId="77777777" w:rsidR="000D282C" w:rsidRPr="000D282C" w:rsidRDefault="000D282C" w:rsidP="000D282C">
      <w:pPr>
        <w:rPr>
          <w:szCs w:val="18"/>
        </w:rPr>
      </w:pPr>
    </w:p>
    <w:p w14:paraId="28CCF19D" w14:textId="6731B73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21"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22"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sectPr w:rsidR="00EB5EB3" w:rsidRPr="00EB5EB3" w:rsidSect="000F7DF2">
      <w:type w:val="continuous"/>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FCF86" w14:textId="77777777" w:rsidR="000F7DF2" w:rsidRDefault="000F7DF2" w:rsidP="00CA1EB9">
      <w:pPr>
        <w:spacing w:line="240" w:lineRule="auto"/>
      </w:pPr>
      <w:r>
        <w:separator/>
      </w:r>
    </w:p>
  </w:endnote>
  <w:endnote w:type="continuationSeparator" w:id="0">
    <w:p w14:paraId="7E91FD3E" w14:textId="77777777" w:rsidR="000F7DF2" w:rsidRDefault="000F7DF2" w:rsidP="00CA1EB9">
      <w:pPr>
        <w:spacing w:line="240" w:lineRule="auto"/>
      </w:pPr>
      <w:r>
        <w:continuationSeparator/>
      </w:r>
    </w:p>
  </w:endnote>
  <w:endnote w:type="continuationNotice" w:id="1">
    <w:p w14:paraId="2DD12ADE" w14:textId="77777777" w:rsidR="000F7DF2" w:rsidRDefault="000F7D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4CC45A9-1B2C-8D4C-B01A-1D9E60E96684}"/>
    <w:embedBold r:id="rId2" w:fontKey="{F3D6F387-DF57-7F4B-8103-B9B92C4352D7}"/>
    <w:embedItalic r:id="rId3" w:fontKey="{B4E3BA75-CCC5-FF49-B0CA-256A30BB8324}"/>
    <w:embedBoldItalic r:id="rId4" w:fontKey="{6293D30B-976A-2E4E-90C6-BDF03E1306B7}"/>
  </w:font>
  <w:font w:name="Symbol">
    <w:panose1 w:val="05050102010706020507"/>
    <w:charset w:val="02"/>
    <w:family w:val="decorative"/>
    <w:pitch w:val="variable"/>
    <w:sig w:usb0="00000000" w:usb1="10000000" w:usb2="00000000" w:usb3="00000000" w:csb0="80000000" w:csb1="00000000"/>
    <w:embedRegular r:id="rId5" w:fontKey="{04FF2C80-0ABB-244B-867E-B788B33BC641}"/>
  </w:font>
  <w:font w:name="Courier New">
    <w:panose1 w:val="02070309020205020404"/>
    <w:charset w:val="00"/>
    <w:family w:val="modern"/>
    <w:pitch w:val="fixed"/>
    <w:sig w:usb0="E0002EFF" w:usb1="C0007843" w:usb2="00000009" w:usb3="00000000" w:csb0="000001FF" w:csb1="00000000"/>
    <w:embedRegular r:id="rId6" w:fontKey="{F60A6450-B202-3B4D-AF97-716AD7EA9126}"/>
  </w:font>
  <w:font w:name="Wingdings">
    <w:panose1 w:val="05000000000000000000"/>
    <w:charset w:val="4D"/>
    <w:family w:val="decorative"/>
    <w:pitch w:val="variable"/>
    <w:sig w:usb0="00000003" w:usb1="00000000" w:usb2="00000000" w:usb3="00000000" w:csb0="80000001" w:csb1="00000000"/>
    <w:embedRegular r:id="rId7" w:fontKey="{491EA0CC-411C-0F46-877F-0D90C014D236}"/>
  </w:font>
  <w:font w:name="Arial">
    <w:panose1 w:val="020B0604020202020204"/>
    <w:charset w:val="00"/>
    <w:family w:val="swiss"/>
    <w:pitch w:val="variable"/>
    <w:sig w:usb0="E0002AFF" w:usb1="C0007843" w:usb2="00000009" w:usb3="00000000" w:csb0="000001FF" w:csb1="00000000"/>
    <w:embedRegular r:id="rId8" w:fontKey="{180394C7-0882-5349-80E7-D159CFFB4041}"/>
  </w:font>
  <w:font w:name="Sennheiser Office">
    <w:altName w:val="Calibri"/>
    <w:panose1 w:val="020B0604020202020204"/>
    <w:charset w:val="00"/>
    <w:family w:val="swiss"/>
    <w:pitch w:val="variable"/>
    <w:sig w:usb0="A00000AF" w:usb1="500020DB" w:usb2="00000000" w:usb3="00000000" w:csb0="00000093" w:csb1="00000000"/>
    <w:embedBold r:id="rId10" w:fontKey="{6A88956D-1806-194C-8160-F3129C653664}"/>
    <w:embedItalic r:id="rId11" w:fontKey="{B1646D38-180A-EA4A-BBA2-C94FF71A19B8}"/>
    <w:embedBoldItalic r:id="rId12" w:fontKey="{C4265722-2DD1-2544-86FB-19A91EA101BC}"/>
  </w:font>
  <w:font w:name="Calibri">
    <w:panose1 w:val="020F0502020204030204"/>
    <w:charset w:val="00"/>
    <w:family w:val="swiss"/>
    <w:pitch w:val="variable"/>
    <w:sig w:usb0="E4002EFF" w:usb1="C200247B" w:usb2="00000009" w:usb3="00000000" w:csb0="000001FF" w:csb1="00000000"/>
    <w:embedRegular r:id="rId13" w:fontKey="{4FC6B6B5-B069-AF4B-BBBF-D0E5032B094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7B5468EF-47BE-A24F-8DBB-1F13836ECE6C}"/>
    <w:embedBold r:id="rId15" w:fontKey="{752AB779-18F5-1247-8EE0-D3AE3FB95A8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CB43" w14:textId="77777777" w:rsidR="000F7DF2" w:rsidRDefault="000F7DF2" w:rsidP="00CA1EB9">
      <w:pPr>
        <w:spacing w:line="240" w:lineRule="auto"/>
      </w:pPr>
      <w:r>
        <w:separator/>
      </w:r>
    </w:p>
  </w:footnote>
  <w:footnote w:type="continuationSeparator" w:id="0">
    <w:p w14:paraId="256C1AE8" w14:textId="77777777" w:rsidR="000F7DF2" w:rsidRDefault="000F7DF2" w:rsidP="00CA1EB9">
      <w:pPr>
        <w:spacing w:line="240" w:lineRule="auto"/>
      </w:pPr>
      <w:r>
        <w:continuationSeparator/>
      </w:r>
    </w:p>
  </w:footnote>
  <w:footnote w:type="continuationNotice" w:id="1">
    <w:p w14:paraId="22BF1420" w14:textId="77777777" w:rsidR="000F7DF2" w:rsidRDefault="000F7D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C3"/>
    <w:rsid w:val="00001CB8"/>
    <w:rsid w:val="00002BA6"/>
    <w:rsid w:val="000035E4"/>
    <w:rsid w:val="00004289"/>
    <w:rsid w:val="00006FC6"/>
    <w:rsid w:val="0001001F"/>
    <w:rsid w:val="0001027A"/>
    <w:rsid w:val="000102A9"/>
    <w:rsid w:val="00011C6C"/>
    <w:rsid w:val="00012843"/>
    <w:rsid w:val="00012FAC"/>
    <w:rsid w:val="000134D7"/>
    <w:rsid w:val="00014BCA"/>
    <w:rsid w:val="00014D54"/>
    <w:rsid w:val="000151A7"/>
    <w:rsid w:val="000156A7"/>
    <w:rsid w:val="000156C2"/>
    <w:rsid w:val="00016196"/>
    <w:rsid w:val="0001632B"/>
    <w:rsid w:val="000165C2"/>
    <w:rsid w:val="0001676E"/>
    <w:rsid w:val="00016D44"/>
    <w:rsid w:val="00017631"/>
    <w:rsid w:val="00021722"/>
    <w:rsid w:val="0002207D"/>
    <w:rsid w:val="000250B4"/>
    <w:rsid w:val="00025286"/>
    <w:rsid w:val="0002555F"/>
    <w:rsid w:val="000258CE"/>
    <w:rsid w:val="000272CD"/>
    <w:rsid w:val="000307BC"/>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4FF8"/>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1313"/>
    <w:rsid w:val="000823B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0D29"/>
    <w:rsid w:val="000C1C9D"/>
    <w:rsid w:val="000C1F32"/>
    <w:rsid w:val="000C32A5"/>
    <w:rsid w:val="000C3C6E"/>
    <w:rsid w:val="000C5E35"/>
    <w:rsid w:val="000C6452"/>
    <w:rsid w:val="000C657F"/>
    <w:rsid w:val="000C6E65"/>
    <w:rsid w:val="000C7D2D"/>
    <w:rsid w:val="000D0562"/>
    <w:rsid w:val="000D07C3"/>
    <w:rsid w:val="000D1E44"/>
    <w:rsid w:val="000D282C"/>
    <w:rsid w:val="000D36B9"/>
    <w:rsid w:val="000D3ACD"/>
    <w:rsid w:val="000D477A"/>
    <w:rsid w:val="000D7F32"/>
    <w:rsid w:val="000E195D"/>
    <w:rsid w:val="000E1ADC"/>
    <w:rsid w:val="000E33A4"/>
    <w:rsid w:val="000E4136"/>
    <w:rsid w:val="000E558A"/>
    <w:rsid w:val="000E612F"/>
    <w:rsid w:val="000E6930"/>
    <w:rsid w:val="000F03E5"/>
    <w:rsid w:val="000F0CCB"/>
    <w:rsid w:val="000F0DA8"/>
    <w:rsid w:val="000F1105"/>
    <w:rsid w:val="000F1B7D"/>
    <w:rsid w:val="000F442D"/>
    <w:rsid w:val="000F54E9"/>
    <w:rsid w:val="000F551D"/>
    <w:rsid w:val="000F67A0"/>
    <w:rsid w:val="000F712D"/>
    <w:rsid w:val="000F7DF2"/>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A8B"/>
    <w:rsid w:val="00131B01"/>
    <w:rsid w:val="00132127"/>
    <w:rsid w:val="0013219D"/>
    <w:rsid w:val="00132779"/>
    <w:rsid w:val="00133565"/>
    <w:rsid w:val="00133894"/>
    <w:rsid w:val="0013441F"/>
    <w:rsid w:val="001345C1"/>
    <w:rsid w:val="00134901"/>
    <w:rsid w:val="00135166"/>
    <w:rsid w:val="0013610C"/>
    <w:rsid w:val="001369CB"/>
    <w:rsid w:val="00137E86"/>
    <w:rsid w:val="0014006E"/>
    <w:rsid w:val="0014010A"/>
    <w:rsid w:val="00140778"/>
    <w:rsid w:val="00141C3B"/>
    <w:rsid w:val="0014326E"/>
    <w:rsid w:val="00143997"/>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4EDC"/>
    <w:rsid w:val="001750D6"/>
    <w:rsid w:val="0017710D"/>
    <w:rsid w:val="00177338"/>
    <w:rsid w:val="00177669"/>
    <w:rsid w:val="00180D62"/>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1876"/>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439"/>
    <w:rsid w:val="001D37F4"/>
    <w:rsid w:val="001D4E25"/>
    <w:rsid w:val="001D5C68"/>
    <w:rsid w:val="001D749B"/>
    <w:rsid w:val="001D7EB8"/>
    <w:rsid w:val="001D7EE6"/>
    <w:rsid w:val="001E0408"/>
    <w:rsid w:val="001E0C8F"/>
    <w:rsid w:val="001E0E09"/>
    <w:rsid w:val="001E2589"/>
    <w:rsid w:val="001E25D5"/>
    <w:rsid w:val="001E3A92"/>
    <w:rsid w:val="001E3B92"/>
    <w:rsid w:val="001E4473"/>
    <w:rsid w:val="001E4E1A"/>
    <w:rsid w:val="001E5371"/>
    <w:rsid w:val="001E558D"/>
    <w:rsid w:val="001E5B41"/>
    <w:rsid w:val="001E6892"/>
    <w:rsid w:val="001E7207"/>
    <w:rsid w:val="001F1BFA"/>
    <w:rsid w:val="001F3001"/>
    <w:rsid w:val="001F3526"/>
    <w:rsid w:val="001F44EF"/>
    <w:rsid w:val="001F4611"/>
    <w:rsid w:val="001F4885"/>
    <w:rsid w:val="001F4B0A"/>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17E34"/>
    <w:rsid w:val="002206C4"/>
    <w:rsid w:val="00220840"/>
    <w:rsid w:val="00220ABB"/>
    <w:rsid w:val="00222D1C"/>
    <w:rsid w:val="00223399"/>
    <w:rsid w:val="002279EA"/>
    <w:rsid w:val="0023030F"/>
    <w:rsid w:val="0023069B"/>
    <w:rsid w:val="002316E4"/>
    <w:rsid w:val="00232AC4"/>
    <w:rsid w:val="002332F1"/>
    <w:rsid w:val="00234D94"/>
    <w:rsid w:val="00235506"/>
    <w:rsid w:val="002356D5"/>
    <w:rsid w:val="002356E0"/>
    <w:rsid w:val="00235C08"/>
    <w:rsid w:val="00236A07"/>
    <w:rsid w:val="00237255"/>
    <w:rsid w:val="002409B4"/>
    <w:rsid w:val="00240FBF"/>
    <w:rsid w:val="00243534"/>
    <w:rsid w:val="0024362B"/>
    <w:rsid w:val="00245322"/>
    <w:rsid w:val="002465AA"/>
    <w:rsid w:val="0024691C"/>
    <w:rsid w:val="00247165"/>
    <w:rsid w:val="00247551"/>
    <w:rsid w:val="00250270"/>
    <w:rsid w:val="002502A3"/>
    <w:rsid w:val="002516BC"/>
    <w:rsid w:val="002539C6"/>
    <w:rsid w:val="0025461E"/>
    <w:rsid w:val="0025490E"/>
    <w:rsid w:val="002553FB"/>
    <w:rsid w:val="00256248"/>
    <w:rsid w:val="002572AB"/>
    <w:rsid w:val="00257E72"/>
    <w:rsid w:val="00257ECC"/>
    <w:rsid w:val="00260ED4"/>
    <w:rsid w:val="0026174D"/>
    <w:rsid w:val="00262172"/>
    <w:rsid w:val="002625D3"/>
    <w:rsid w:val="00262913"/>
    <w:rsid w:val="00262AC9"/>
    <w:rsid w:val="00263368"/>
    <w:rsid w:val="002654E5"/>
    <w:rsid w:val="00265815"/>
    <w:rsid w:val="00266801"/>
    <w:rsid w:val="00266880"/>
    <w:rsid w:val="0026699F"/>
    <w:rsid w:val="00266E51"/>
    <w:rsid w:val="00271D51"/>
    <w:rsid w:val="00271E19"/>
    <w:rsid w:val="0027294F"/>
    <w:rsid w:val="0027375A"/>
    <w:rsid w:val="002740F2"/>
    <w:rsid w:val="0027419A"/>
    <w:rsid w:val="002747EE"/>
    <w:rsid w:val="00275762"/>
    <w:rsid w:val="00275A17"/>
    <w:rsid w:val="00280603"/>
    <w:rsid w:val="00282467"/>
    <w:rsid w:val="00282A73"/>
    <w:rsid w:val="00282A8D"/>
    <w:rsid w:val="00282CA3"/>
    <w:rsid w:val="002834AA"/>
    <w:rsid w:val="00284363"/>
    <w:rsid w:val="002847E7"/>
    <w:rsid w:val="002849F1"/>
    <w:rsid w:val="00284CCA"/>
    <w:rsid w:val="00284CCE"/>
    <w:rsid w:val="00285FD1"/>
    <w:rsid w:val="00286DAF"/>
    <w:rsid w:val="00286E02"/>
    <w:rsid w:val="00286F89"/>
    <w:rsid w:val="0029063B"/>
    <w:rsid w:val="002908FE"/>
    <w:rsid w:val="002917A2"/>
    <w:rsid w:val="00293427"/>
    <w:rsid w:val="00293C1C"/>
    <w:rsid w:val="00294BF6"/>
    <w:rsid w:val="00295953"/>
    <w:rsid w:val="00295CC5"/>
    <w:rsid w:val="002A022C"/>
    <w:rsid w:val="002A128E"/>
    <w:rsid w:val="002A1306"/>
    <w:rsid w:val="002A1512"/>
    <w:rsid w:val="002A1A27"/>
    <w:rsid w:val="002A24D0"/>
    <w:rsid w:val="002A51DE"/>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E53"/>
    <w:rsid w:val="002C2FBB"/>
    <w:rsid w:val="002C3FEC"/>
    <w:rsid w:val="002C4738"/>
    <w:rsid w:val="002C4AD0"/>
    <w:rsid w:val="002C4B77"/>
    <w:rsid w:val="002C6A5D"/>
    <w:rsid w:val="002C6CC1"/>
    <w:rsid w:val="002C6F4D"/>
    <w:rsid w:val="002C7064"/>
    <w:rsid w:val="002C70E8"/>
    <w:rsid w:val="002C72C9"/>
    <w:rsid w:val="002C74A7"/>
    <w:rsid w:val="002D01C3"/>
    <w:rsid w:val="002D0DE5"/>
    <w:rsid w:val="002D11A8"/>
    <w:rsid w:val="002D12B6"/>
    <w:rsid w:val="002D24F5"/>
    <w:rsid w:val="002D4B4E"/>
    <w:rsid w:val="002D5133"/>
    <w:rsid w:val="002D61F1"/>
    <w:rsid w:val="002D62D8"/>
    <w:rsid w:val="002D6BD2"/>
    <w:rsid w:val="002D6FEC"/>
    <w:rsid w:val="002D7274"/>
    <w:rsid w:val="002D73AE"/>
    <w:rsid w:val="002E18F3"/>
    <w:rsid w:val="002E33E5"/>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2F7F4E"/>
    <w:rsid w:val="00302230"/>
    <w:rsid w:val="00302DD8"/>
    <w:rsid w:val="0030478E"/>
    <w:rsid w:val="003053A9"/>
    <w:rsid w:val="003054E4"/>
    <w:rsid w:val="00305B63"/>
    <w:rsid w:val="003061BD"/>
    <w:rsid w:val="00306265"/>
    <w:rsid w:val="00306A77"/>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7E9"/>
    <w:rsid w:val="00340DA0"/>
    <w:rsid w:val="00340F29"/>
    <w:rsid w:val="0034184D"/>
    <w:rsid w:val="00341A42"/>
    <w:rsid w:val="003423DB"/>
    <w:rsid w:val="00343732"/>
    <w:rsid w:val="0034454B"/>
    <w:rsid w:val="00346244"/>
    <w:rsid w:val="00346D4C"/>
    <w:rsid w:val="00346E05"/>
    <w:rsid w:val="003477FA"/>
    <w:rsid w:val="00347E4A"/>
    <w:rsid w:val="00350556"/>
    <w:rsid w:val="00350C3E"/>
    <w:rsid w:val="0035152C"/>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865"/>
    <w:rsid w:val="00373F92"/>
    <w:rsid w:val="003753CB"/>
    <w:rsid w:val="00375730"/>
    <w:rsid w:val="00375ACD"/>
    <w:rsid w:val="00375E62"/>
    <w:rsid w:val="00376B37"/>
    <w:rsid w:val="00377FEF"/>
    <w:rsid w:val="00380BAA"/>
    <w:rsid w:val="00381D7B"/>
    <w:rsid w:val="003826D8"/>
    <w:rsid w:val="00383E02"/>
    <w:rsid w:val="003847D0"/>
    <w:rsid w:val="00384CF4"/>
    <w:rsid w:val="0038583A"/>
    <w:rsid w:val="0038675D"/>
    <w:rsid w:val="00387600"/>
    <w:rsid w:val="00387744"/>
    <w:rsid w:val="00391A22"/>
    <w:rsid w:val="00392136"/>
    <w:rsid w:val="00394948"/>
    <w:rsid w:val="0039559A"/>
    <w:rsid w:val="00396917"/>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2E79"/>
    <w:rsid w:val="003B353B"/>
    <w:rsid w:val="003B3F54"/>
    <w:rsid w:val="003B5F21"/>
    <w:rsid w:val="003B62A3"/>
    <w:rsid w:val="003B67FE"/>
    <w:rsid w:val="003B6D3D"/>
    <w:rsid w:val="003B6F65"/>
    <w:rsid w:val="003C10AE"/>
    <w:rsid w:val="003C2AB5"/>
    <w:rsid w:val="003C33C2"/>
    <w:rsid w:val="003C35CE"/>
    <w:rsid w:val="003C59A5"/>
    <w:rsid w:val="003C5BCC"/>
    <w:rsid w:val="003C73BC"/>
    <w:rsid w:val="003D06A1"/>
    <w:rsid w:val="003D0A6A"/>
    <w:rsid w:val="003D0C5F"/>
    <w:rsid w:val="003D109F"/>
    <w:rsid w:val="003D1A53"/>
    <w:rsid w:val="003D1BAA"/>
    <w:rsid w:val="003D20E7"/>
    <w:rsid w:val="003D257F"/>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678"/>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5E95"/>
    <w:rsid w:val="00407182"/>
    <w:rsid w:val="00407C4A"/>
    <w:rsid w:val="004122C3"/>
    <w:rsid w:val="00412652"/>
    <w:rsid w:val="00413F14"/>
    <w:rsid w:val="00417214"/>
    <w:rsid w:val="004174A8"/>
    <w:rsid w:val="00417BAD"/>
    <w:rsid w:val="0042117D"/>
    <w:rsid w:val="004217A0"/>
    <w:rsid w:val="004219E9"/>
    <w:rsid w:val="00422219"/>
    <w:rsid w:val="004222D6"/>
    <w:rsid w:val="0042343B"/>
    <w:rsid w:val="004244FC"/>
    <w:rsid w:val="0042499B"/>
    <w:rsid w:val="004258A9"/>
    <w:rsid w:val="00425A39"/>
    <w:rsid w:val="004267A2"/>
    <w:rsid w:val="0042788F"/>
    <w:rsid w:val="00430077"/>
    <w:rsid w:val="00430D88"/>
    <w:rsid w:val="00430FC7"/>
    <w:rsid w:val="00431063"/>
    <w:rsid w:val="004310AF"/>
    <w:rsid w:val="00431785"/>
    <w:rsid w:val="00431F4B"/>
    <w:rsid w:val="00432183"/>
    <w:rsid w:val="00432BD2"/>
    <w:rsid w:val="00432FFB"/>
    <w:rsid w:val="0043314B"/>
    <w:rsid w:val="004332C4"/>
    <w:rsid w:val="00433693"/>
    <w:rsid w:val="00433770"/>
    <w:rsid w:val="0043430D"/>
    <w:rsid w:val="004350F4"/>
    <w:rsid w:val="00436224"/>
    <w:rsid w:val="00437926"/>
    <w:rsid w:val="00440500"/>
    <w:rsid w:val="00440D89"/>
    <w:rsid w:val="00441B7E"/>
    <w:rsid w:val="00442551"/>
    <w:rsid w:val="00443DB5"/>
    <w:rsid w:val="00444C8F"/>
    <w:rsid w:val="004456A4"/>
    <w:rsid w:val="00445882"/>
    <w:rsid w:val="00445B4B"/>
    <w:rsid w:val="00445CD5"/>
    <w:rsid w:val="00450357"/>
    <w:rsid w:val="00450F19"/>
    <w:rsid w:val="00450FE3"/>
    <w:rsid w:val="004510F7"/>
    <w:rsid w:val="00451F9E"/>
    <w:rsid w:val="004520C4"/>
    <w:rsid w:val="0045296E"/>
    <w:rsid w:val="00452F47"/>
    <w:rsid w:val="004534F2"/>
    <w:rsid w:val="00453902"/>
    <w:rsid w:val="00453B3E"/>
    <w:rsid w:val="004546EE"/>
    <w:rsid w:val="004555C1"/>
    <w:rsid w:val="00456662"/>
    <w:rsid w:val="0045684B"/>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8787E"/>
    <w:rsid w:val="00490C42"/>
    <w:rsid w:val="00490E84"/>
    <w:rsid w:val="004930FB"/>
    <w:rsid w:val="004932AF"/>
    <w:rsid w:val="004941A2"/>
    <w:rsid w:val="00494825"/>
    <w:rsid w:val="00495ADD"/>
    <w:rsid w:val="00496B96"/>
    <w:rsid w:val="00497ED4"/>
    <w:rsid w:val="004A16FD"/>
    <w:rsid w:val="004A19BF"/>
    <w:rsid w:val="004A1CB6"/>
    <w:rsid w:val="004A2C61"/>
    <w:rsid w:val="004A391C"/>
    <w:rsid w:val="004A40F5"/>
    <w:rsid w:val="004A58A4"/>
    <w:rsid w:val="004A6C53"/>
    <w:rsid w:val="004A7367"/>
    <w:rsid w:val="004B133B"/>
    <w:rsid w:val="004B3657"/>
    <w:rsid w:val="004B38A5"/>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401"/>
    <w:rsid w:val="004F4E79"/>
    <w:rsid w:val="004F5655"/>
    <w:rsid w:val="004F6ABE"/>
    <w:rsid w:val="004F796C"/>
    <w:rsid w:val="004F79CB"/>
    <w:rsid w:val="005004E2"/>
    <w:rsid w:val="00500586"/>
    <w:rsid w:val="00500E07"/>
    <w:rsid w:val="005013FC"/>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A13"/>
    <w:rsid w:val="00524B97"/>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53D"/>
    <w:rsid w:val="0054681A"/>
    <w:rsid w:val="00551038"/>
    <w:rsid w:val="0055141C"/>
    <w:rsid w:val="005522DB"/>
    <w:rsid w:val="00552A73"/>
    <w:rsid w:val="00552FA5"/>
    <w:rsid w:val="00554636"/>
    <w:rsid w:val="00554B53"/>
    <w:rsid w:val="00554B79"/>
    <w:rsid w:val="00554DCD"/>
    <w:rsid w:val="00556C7B"/>
    <w:rsid w:val="005573E8"/>
    <w:rsid w:val="00557546"/>
    <w:rsid w:val="005578ED"/>
    <w:rsid w:val="005579A9"/>
    <w:rsid w:val="0056037B"/>
    <w:rsid w:val="00560FAB"/>
    <w:rsid w:val="0056172F"/>
    <w:rsid w:val="00561A8C"/>
    <w:rsid w:val="00561E37"/>
    <w:rsid w:val="005637B5"/>
    <w:rsid w:val="00566918"/>
    <w:rsid w:val="00566C38"/>
    <w:rsid w:val="00571185"/>
    <w:rsid w:val="00572758"/>
    <w:rsid w:val="0057332D"/>
    <w:rsid w:val="005735C2"/>
    <w:rsid w:val="00573736"/>
    <w:rsid w:val="00573F6A"/>
    <w:rsid w:val="00574BF2"/>
    <w:rsid w:val="0057572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A6D40"/>
    <w:rsid w:val="005A7425"/>
    <w:rsid w:val="005B1157"/>
    <w:rsid w:val="005B1215"/>
    <w:rsid w:val="005B16F2"/>
    <w:rsid w:val="005B18BE"/>
    <w:rsid w:val="005B1940"/>
    <w:rsid w:val="005B2557"/>
    <w:rsid w:val="005B2826"/>
    <w:rsid w:val="005B2929"/>
    <w:rsid w:val="005B46AD"/>
    <w:rsid w:val="005B4960"/>
    <w:rsid w:val="005B4F34"/>
    <w:rsid w:val="005B508D"/>
    <w:rsid w:val="005B51B3"/>
    <w:rsid w:val="005B5215"/>
    <w:rsid w:val="005B5A13"/>
    <w:rsid w:val="005C007E"/>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5FEE"/>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AE5"/>
    <w:rsid w:val="00600D14"/>
    <w:rsid w:val="0060142B"/>
    <w:rsid w:val="00602806"/>
    <w:rsid w:val="006033A5"/>
    <w:rsid w:val="006035DD"/>
    <w:rsid w:val="00604B51"/>
    <w:rsid w:val="006051BB"/>
    <w:rsid w:val="00605A79"/>
    <w:rsid w:val="00605D91"/>
    <w:rsid w:val="00606905"/>
    <w:rsid w:val="00606CC5"/>
    <w:rsid w:val="00607D9C"/>
    <w:rsid w:val="00607E88"/>
    <w:rsid w:val="006101A6"/>
    <w:rsid w:val="00610862"/>
    <w:rsid w:val="006108B6"/>
    <w:rsid w:val="0061213A"/>
    <w:rsid w:val="006125B0"/>
    <w:rsid w:val="00612815"/>
    <w:rsid w:val="00612918"/>
    <w:rsid w:val="00614BC5"/>
    <w:rsid w:val="00615B68"/>
    <w:rsid w:val="006167A8"/>
    <w:rsid w:val="00616D65"/>
    <w:rsid w:val="00621CFE"/>
    <w:rsid w:val="006223F5"/>
    <w:rsid w:val="0062293A"/>
    <w:rsid w:val="0062329B"/>
    <w:rsid w:val="00625E67"/>
    <w:rsid w:val="00626158"/>
    <w:rsid w:val="00627126"/>
    <w:rsid w:val="00627B1F"/>
    <w:rsid w:val="006302F3"/>
    <w:rsid w:val="00631B22"/>
    <w:rsid w:val="00632FBF"/>
    <w:rsid w:val="00633157"/>
    <w:rsid w:val="0063338E"/>
    <w:rsid w:val="00633754"/>
    <w:rsid w:val="00635DC7"/>
    <w:rsid w:val="00635DEC"/>
    <w:rsid w:val="00636993"/>
    <w:rsid w:val="0063731D"/>
    <w:rsid w:val="006405D6"/>
    <w:rsid w:val="00640607"/>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6DD4"/>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6D52"/>
    <w:rsid w:val="006872F3"/>
    <w:rsid w:val="00690305"/>
    <w:rsid w:val="006908F7"/>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22A"/>
    <w:rsid w:val="006A1E66"/>
    <w:rsid w:val="006A2CC5"/>
    <w:rsid w:val="006A400F"/>
    <w:rsid w:val="006A42DE"/>
    <w:rsid w:val="006A6015"/>
    <w:rsid w:val="006A6051"/>
    <w:rsid w:val="006A60C8"/>
    <w:rsid w:val="006A6104"/>
    <w:rsid w:val="006A6A8F"/>
    <w:rsid w:val="006A6D31"/>
    <w:rsid w:val="006A6EDC"/>
    <w:rsid w:val="006B12AB"/>
    <w:rsid w:val="006B14E8"/>
    <w:rsid w:val="006B1B50"/>
    <w:rsid w:val="006B26B7"/>
    <w:rsid w:val="006B3BFA"/>
    <w:rsid w:val="006B5046"/>
    <w:rsid w:val="006B59A8"/>
    <w:rsid w:val="006B67F9"/>
    <w:rsid w:val="006B6C35"/>
    <w:rsid w:val="006B6CA0"/>
    <w:rsid w:val="006B6CFE"/>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69"/>
    <w:rsid w:val="006F16C1"/>
    <w:rsid w:val="006F1F15"/>
    <w:rsid w:val="006F21EC"/>
    <w:rsid w:val="006F269B"/>
    <w:rsid w:val="006F3898"/>
    <w:rsid w:val="006F5634"/>
    <w:rsid w:val="006F5C75"/>
    <w:rsid w:val="006F5EC1"/>
    <w:rsid w:val="006F7915"/>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193"/>
    <w:rsid w:val="00725829"/>
    <w:rsid w:val="007274B6"/>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C4E"/>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0B5"/>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7368"/>
    <w:rsid w:val="0078066D"/>
    <w:rsid w:val="007809A1"/>
    <w:rsid w:val="0078142F"/>
    <w:rsid w:val="00782317"/>
    <w:rsid w:val="007834E1"/>
    <w:rsid w:val="00785695"/>
    <w:rsid w:val="00785EC3"/>
    <w:rsid w:val="007861F4"/>
    <w:rsid w:val="00786683"/>
    <w:rsid w:val="00786CB0"/>
    <w:rsid w:val="00786EA4"/>
    <w:rsid w:val="007873B8"/>
    <w:rsid w:val="00787D47"/>
    <w:rsid w:val="00790D0B"/>
    <w:rsid w:val="007920A2"/>
    <w:rsid w:val="0079263F"/>
    <w:rsid w:val="007932F4"/>
    <w:rsid w:val="00793AF2"/>
    <w:rsid w:val="00793B0A"/>
    <w:rsid w:val="00794BA0"/>
    <w:rsid w:val="00794EA9"/>
    <w:rsid w:val="00795814"/>
    <w:rsid w:val="00796EF7"/>
    <w:rsid w:val="007A0236"/>
    <w:rsid w:val="007A2AC5"/>
    <w:rsid w:val="007A2CDE"/>
    <w:rsid w:val="007A2D75"/>
    <w:rsid w:val="007A47B9"/>
    <w:rsid w:val="007A4F4C"/>
    <w:rsid w:val="007A51DC"/>
    <w:rsid w:val="007A53BD"/>
    <w:rsid w:val="007A546B"/>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AF0"/>
    <w:rsid w:val="007D3E22"/>
    <w:rsid w:val="007D4433"/>
    <w:rsid w:val="007D4B2D"/>
    <w:rsid w:val="007D50B6"/>
    <w:rsid w:val="007D51F7"/>
    <w:rsid w:val="007D6449"/>
    <w:rsid w:val="007D6683"/>
    <w:rsid w:val="007D7A1F"/>
    <w:rsid w:val="007E18EC"/>
    <w:rsid w:val="007E2B12"/>
    <w:rsid w:val="007E3807"/>
    <w:rsid w:val="007E45D0"/>
    <w:rsid w:val="007E5572"/>
    <w:rsid w:val="007E55D6"/>
    <w:rsid w:val="007E6066"/>
    <w:rsid w:val="007E6EAA"/>
    <w:rsid w:val="007E6F46"/>
    <w:rsid w:val="007E7B9D"/>
    <w:rsid w:val="007F1C18"/>
    <w:rsid w:val="007F2068"/>
    <w:rsid w:val="007F2816"/>
    <w:rsid w:val="007F2B18"/>
    <w:rsid w:val="007F2CB2"/>
    <w:rsid w:val="007F5333"/>
    <w:rsid w:val="007F53DD"/>
    <w:rsid w:val="007F6178"/>
    <w:rsid w:val="007F702A"/>
    <w:rsid w:val="00800E20"/>
    <w:rsid w:val="00801CA9"/>
    <w:rsid w:val="00801D3D"/>
    <w:rsid w:val="00802273"/>
    <w:rsid w:val="00802A3A"/>
    <w:rsid w:val="0080362E"/>
    <w:rsid w:val="008036A9"/>
    <w:rsid w:val="008042D1"/>
    <w:rsid w:val="008047BA"/>
    <w:rsid w:val="008050A1"/>
    <w:rsid w:val="00806C0C"/>
    <w:rsid w:val="00807749"/>
    <w:rsid w:val="00807C9E"/>
    <w:rsid w:val="00810BAE"/>
    <w:rsid w:val="00811686"/>
    <w:rsid w:val="0081205F"/>
    <w:rsid w:val="00812113"/>
    <w:rsid w:val="00813B12"/>
    <w:rsid w:val="0081434A"/>
    <w:rsid w:val="008153F8"/>
    <w:rsid w:val="00815453"/>
    <w:rsid w:val="008169B2"/>
    <w:rsid w:val="00816B5E"/>
    <w:rsid w:val="00820B48"/>
    <w:rsid w:val="00820FF1"/>
    <w:rsid w:val="00821119"/>
    <w:rsid w:val="0082311E"/>
    <w:rsid w:val="008246F3"/>
    <w:rsid w:val="00825F09"/>
    <w:rsid w:val="008260BC"/>
    <w:rsid w:val="008265D8"/>
    <w:rsid w:val="008267AD"/>
    <w:rsid w:val="00826BC7"/>
    <w:rsid w:val="00830250"/>
    <w:rsid w:val="00830A69"/>
    <w:rsid w:val="0083149E"/>
    <w:rsid w:val="008331FC"/>
    <w:rsid w:val="00834371"/>
    <w:rsid w:val="00835C42"/>
    <w:rsid w:val="00835C5B"/>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574E0"/>
    <w:rsid w:val="0086086A"/>
    <w:rsid w:val="0086153C"/>
    <w:rsid w:val="0086160E"/>
    <w:rsid w:val="00861D34"/>
    <w:rsid w:val="00861E90"/>
    <w:rsid w:val="00861EB2"/>
    <w:rsid w:val="0086314B"/>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6C10"/>
    <w:rsid w:val="008775C6"/>
    <w:rsid w:val="0088082B"/>
    <w:rsid w:val="0088084C"/>
    <w:rsid w:val="00880B94"/>
    <w:rsid w:val="00880BFE"/>
    <w:rsid w:val="00880DC2"/>
    <w:rsid w:val="00880E9E"/>
    <w:rsid w:val="00880F44"/>
    <w:rsid w:val="00880FA7"/>
    <w:rsid w:val="008813EC"/>
    <w:rsid w:val="008825FB"/>
    <w:rsid w:val="00882E4A"/>
    <w:rsid w:val="0088387D"/>
    <w:rsid w:val="00884A94"/>
    <w:rsid w:val="008853AE"/>
    <w:rsid w:val="00886E20"/>
    <w:rsid w:val="00887AF3"/>
    <w:rsid w:val="008914E5"/>
    <w:rsid w:val="00892E5F"/>
    <w:rsid w:val="008936EE"/>
    <w:rsid w:val="00893D68"/>
    <w:rsid w:val="00894F2A"/>
    <w:rsid w:val="0089503F"/>
    <w:rsid w:val="00895471"/>
    <w:rsid w:val="00895EF7"/>
    <w:rsid w:val="00896576"/>
    <w:rsid w:val="008968D4"/>
    <w:rsid w:val="008978B0"/>
    <w:rsid w:val="008A02AB"/>
    <w:rsid w:val="008A0B8D"/>
    <w:rsid w:val="008A13AC"/>
    <w:rsid w:val="008A1713"/>
    <w:rsid w:val="008A2742"/>
    <w:rsid w:val="008A2E98"/>
    <w:rsid w:val="008A3BF3"/>
    <w:rsid w:val="008A426C"/>
    <w:rsid w:val="008A65E6"/>
    <w:rsid w:val="008A6C5D"/>
    <w:rsid w:val="008A6CFE"/>
    <w:rsid w:val="008A6FF8"/>
    <w:rsid w:val="008A72CD"/>
    <w:rsid w:val="008A7906"/>
    <w:rsid w:val="008A7A36"/>
    <w:rsid w:val="008B149F"/>
    <w:rsid w:val="008B14DB"/>
    <w:rsid w:val="008B24B8"/>
    <w:rsid w:val="008B3DD9"/>
    <w:rsid w:val="008B3EEA"/>
    <w:rsid w:val="008B40AC"/>
    <w:rsid w:val="008B6871"/>
    <w:rsid w:val="008B6BEE"/>
    <w:rsid w:val="008C0F1B"/>
    <w:rsid w:val="008C11E6"/>
    <w:rsid w:val="008C2317"/>
    <w:rsid w:val="008C5C64"/>
    <w:rsid w:val="008C5D6A"/>
    <w:rsid w:val="008C5E3E"/>
    <w:rsid w:val="008C7912"/>
    <w:rsid w:val="008C7AE1"/>
    <w:rsid w:val="008D0BEE"/>
    <w:rsid w:val="008D0F58"/>
    <w:rsid w:val="008D15BE"/>
    <w:rsid w:val="008D1A43"/>
    <w:rsid w:val="008D3479"/>
    <w:rsid w:val="008D372F"/>
    <w:rsid w:val="008D435F"/>
    <w:rsid w:val="008D4A53"/>
    <w:rsid w:val="008D5102"/>
    <w:rsid w:val="008D5B56"/>
    <w:rsid w:val="008D6CAB"/>
    <w:rsid w:val="008D6E10"/>
    <w:rsid w:val="008D75BF"/>
    <w:rsid w:val="008D78C3"/>
    <w:rsid w:val="008D7B7D"/>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0C5A"/>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53C0"/>
    <w:rsid w:val="00916493"/>
    <w:rsid w:val="00916612"/>
    <w:rsid w:val="0091762F"/>
    <w:rsid w:val="00917E8E"/>
    <w:rsid w:val="00917FDF"/>
    <w:rsid w:val="00921217"/>
    <w:rsid w:val="0092138C"/>
    <w:rsid w:val="00921E21"/>
    <w:rsid w:val="009221E3"/>
    <w:rsid w:val="009224C2"/>
    <w:rsid w:val="00922ACD"/>
    <w:rsid w:val="00922FEC"/>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242"/>
    <w:rsid w:val="00964682"/>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748"/>
    <w:rsid w:val="009A0974"/>
    <w:rsid w:val="009A2C59"/>
    <w:rsid w:val="009A2E94"/>
    <w:rsid w:val="009A4794"/>
    <w:rsid w:val="009A5E61"/>
    <w:rsid w:val="009A68BE"/>
    <w:rsid w:val="009A6E7F"/>
    <w:rsid w:val="009A7031"/>
    <w:rsid w:val="009A77CE"/>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5339"/>
    <w:rsid w:val="009C6336"/>
    <w:rsid w:val="009C638A"/>
    <w:rsid w:val="009C7101"/>
    <w:rsid w:val="009C748C"/>
    <w:rsid w:val="009C7836"/>
    <w:rsid w:val="009D0A26"/>
    <w:rsid w:val="009D13D9"/>
    <w:rsid w:val="009D1F0E"/>
    <w:rsid w:val="009D361F"/>
    <w:rsid w:val="009D6407"/>
    <w:rsid w:val="009D645F"/>
    <w:rsid w:val="009D6AD5"/>
    <w:rsid w:val="009D77C0"/>
    <w:rsid w:val="009E051B"/>
    <w:rsid w:val="009E05CB"/>
    <w:rsid w:val="009E08BF"/>
    <w:rsid w:val="009E1619"/>
    <w:rsid w:val="009E16D2"/>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2EAC"/>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808"/>
    <w:rsid w:val="00A33C1B"/>
    <w:rsid w:val="00A34461"/>
    <w:rsid w:val="00A34C93"/>
    <w:rsid w:val="00A34F65"/>
    <w:rsid w:val="00A36938"/>
    <w:rsid w:val="00A36C6A"/>
    <w:rsid w:val="00A37648"/>
    <w:rsid w:val="00A378C5"/>
    <w:rsid w:val="00A37C9E"/>
    <w:rsid w:val="00A40098"/>
    <w:rsid w:val="00A4056D"/>
    <w:rsid w:val="00A411AA"/>
    <w:rsid w:val="00A42D31"/>
    <w:rsid w:val="00A4309A"/>
    <w:rsid w:val="00A440E0"/>
    <w:rsid w:val="00A44789"/>
    <w:rsid w:val="00A454AE"/>
    <w:rsid w:val="00A463CE"/>
    <w:rsid w:val="00A46619"/>
    <w:rsid w:val="00A503B3"/>
    <w:rsid w:val="00A52039"/>
    <w:rsid w:val="00A52042"/>
    <w:rsid w:val="00A52D9E"/>
    <w:rsid w:val="00A52F0A"/>
    <w:rsid w:val="00A55E69"/>
    <w:rsid w:val="00A56119"/>
    <w:rsid w:val="00A5628F"/>
    <w:rsid w:val="00A56DA5"/>
    <w:rsid w:val="00A56E00"/>
    <w:rsid w:val="00A615B0"/>
    <w:rsid w:val="00A6173C"/>
    <w:rsid w:val="00A61908"/>
    <w:rsid w:val="00A627A4"/>
    <w:rsid w:val="00A628DD"/>
    <w:rsid w:val="00A6404A"/>
    <w:rsid w:val="00A64CC0"/>
    <w:rsid w:val="00A65088"/>
    <w:rsid w:val="00A65E73"/>
    <w:rsid w:val="00A66945"/>
    <w:rsid w:val="00A66E55"/>
    <w:rsid w:val="00A67D35"/>
    <w:rsid w:val="00A710ED"/>
    <w:rsid w:val="00A714CD"/>
    <w:rsid w:val="00A71C7A"/>
    <w:rsid w:val="00A74D0C"/>
    <w:rsid w:val="00A74EE6"/>
    <w:rsid w:val="00A75346"/>
    <w:rsid w:val="00A760A1"/>
    <w:rsid w:val="00A76252"/>
    <w:rsid w:val="00A76895"/>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A0"/>
    <w:rsid w:val="00AC3383"/>
    <w:rsid w:val="00AC38F5"/>
    <w:rsid w:val="00AC3A84"/>
    <w:rsid w:val="00AC401E"/>
    <w:rsid w:val="00AC4501"/>
    <w:rsid w:val="00AC4DB7"/>
    <w:rsid w:val="00AC4E77"/>
    <w:rsid w:val="00AC561E"/>
    <w:rsid w:val="00AC61AF"/>
    <w:rsid w:val="00AC7369"/>
    <w:rsid w:val="00AC7CFA"/>
    <w:rsid w:val="00AD2100"/>
    <w:rsid w:val="00AD46A2"/>
    <w:rsid w:val="00AD47B7"/>
    <w:rsid w:val="00AD48CE"/>
    <w:rsid w:val="00AD5741"/>
    <w:rsid w:val="00AD5E14"/>
    <w:rsid w:val="00AD65C5"/>
    <w:rsid w:val="00AD75E0"/>
    <w:rsid w:val="00AD7B4E"/>
    <w:rsid w:val="00AD7BDC"/>
    <w:rsid w:val="00AE0EF3"/>
    <w:rsid w:val="00AE0EF8"/>
    <w:rsid w:val="00AE2057"/>
    <w:rsid w:val="00AE221D"/>
    <w:rsid w:val="00AE2326"/>
    <w:rsid w:val="00AE235B"/>
    <w:rsid w:val="00AE2A0C"/>
    <w:rsid w:val="00AE345B"/>
    <w:rsid w:val="00AE4FA2"/>
    <w:rsid w:val="00AE5162"/>
    <w:rsid w:val="00AE75BA"/>
    <w:rsid w:val="00AE7F41"/>
    <w:rsid w:val="00AF09A5"/>
    <w:rsid w:val="00AF14AF"/>
    <w:rsid w:val="00AF1AD0"/>
    <w:rsid w:val="00AF35C2"/>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4DD"/>
    <w:rsid w:val="00B335C3"/>
    <w:rsid w:val="00B34764"/>
    <w:rsid w:val="00B3544D"/>
    <w:rsid w:val="00B361ED"/>
    <w:rsid w:val="00B3738D"/>
    <w:rsid w:val="00B40FCF"/>
    <w:rsid w:val="00B41172"/>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D63"/>
    <w:rsid w:val="00B82F50"/>
    <w:rsid w:val="00B83315"/>
    <w:rsid w:val="00B843F1"/>
    <w:rsid w:val="00B854D4"/>
    <w:rsid w:val="00B85593"/>
    <w:rsid w:val="00B87515"/>
    <w:rsid w:val="00B9053E"/>
    <w:rsid w:val="00B91B98"/>
    <w:rsid w:val="00B93C9C"/>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02E8"/>
    <w:rsid w:val="00BC1C5E"/>
    <w:rsid w:val="00BC4B10"/>
    <w:rsid w:val="00BC4C8D"/>
    <w:rsid w:val="00BC5617"/>
    <w:rsid w:val="00BC68B6"/>
    <w:rsid w:val="00BD0269"/>
    <w:rsid w:val="00BD02AF"/>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071E"/>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13D7"/>
    <w:rsid w:val="00C41533"/>
    <w:rsid w:val="00C41DCF"/>
    <w:rsid w:val="00C42C03"/>
    <w:rsid w:val="00C42F48"/>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3ABE"/>
    <w:rsid w:val="00C53CC3"/>
    <w:rsid w:val="00C540BF"/>
    <w:rsid w:val="00C54A26"/>
    <w:rsid w:val="00C57102"/>
    <w:rsid w:val="00C57698"/>
    <w:rsid w:val="00C57B46"/>
    <w:rsid w:val="00C61416"/>
    <w:rsid w:val="00C61E7F"/>
    <w:rsid w:val="00C632BD"/>
    <w:rsid w:val="00C639E6"/>
    <w:rsid w:val="00C63CE5"/>
    <w:rsid w:val="00C64EFC"/>
    <w:rsid w:val="00C64F31"/>
    <w:rsid w:val="00C652B2"/>
    <w:rsid w:val="00C6551B"/>
    <w:rsid w:val="00C657CA"/>
    <w:rsid w:val="00C6585A"/>
    <w:rsid w:val="00C65A0C"/>
    <w:rsid w:val="00C65C73"/>
    <w:rsid w:val="00C66336"/>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96E"/>
    <w:rsid w:val="00C93B9E"/>
    <w:rsid w:val="00C94578"/>
    <w:rsid w:val="00C95365"/>
    <w:rsid w:val="00C95FE5"/>
    <w:rsid w:val="00CA1EB9"/>
    <w:rsid w:val="00CA4625"/>
    <w:rsid w:val="00CA467E"/>
    <w:rsid w:val="00CA4C2C"/>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9D7"/>
    <w:rsid w:val="00CC2CDA"/>
    <w:rsid w:val="00CC48A7"/>
    <w:rsid w:val="00CC4CA2"/>
    <w:rsid w:val="00CC4EA6"/>
    <w:rsid w:val="00CC5299"/>
    <w:rsid w:val="00CC57FA"/>
    <w:rsid w:val="00CC5903"/>
    <w:rsid w:val="00CC702E"/>
    <w:rsid w:val="00CC75CD"/>
    <w:rsid w:val="00CC7D60"/>
    <w:rsid w:val="00CD096D"/>
    <w:rsid w:val="00CD11F1"/>
    <w:rsid w:val="00CD2BC9"/>
    <w:rsid w:val="00CD3EE9"/>
    <w:rsid w:val="00CD5497"/>
    <w:rsid w:val="00CD5F7D"/>
    <w:rsid w:val="00CD63D5"/>
    <w:rsid w:val="00CD6E64"/>
    <w:rsid w:val="00CD7514"/>
    <w:rsid w:val="00CE0AA0"/>
    <w:rsid w:val="00CE0D57"/>
    <w:rsid w:val="00CE102E"/>
    <w:rsid w:val="00CE11CC"/>
    <w:rsid w:val="00CE1542"/>
    <w:rsid w:val="00CE15EF"/>
    <w:rsid w:val="00CE31B7"/>
    <w:rsid w:val="00CE31F8"/>
    <w:rsid w:val="00CE3D0A"/>
    <w:rsid w:val="00CE4197"/>
    <w:rsid w:val="00CE4E9C"/>
    <w:rsid w:val="00CE5729"/>
    <w:rsid w:val="00CE5797"/>
    <w:rsid w:val="00CE5B8D"/>
    <w:rsid w:val="00CE6749"/>
    <w:rsid w:val="00CE6A71"/>
    <w:rsid w:val="00CE7D61"/>
    <w:rsid w:val="00CF1D56"/>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0F5"/>
    <w:rsid w:val="00D21705"/>
    <w:rsid w:val="00D22EA6"/>
    <w:rsid w:val="00D2427A"/>
    <w:rsid w:val="00D245A7"/>
    <w:rsid w:val="00D24E9B"/>
    <w:rsid w:val="00D25F97"/>
    <w:rsid w:val="00D27234"/>
    <w:rsid w:val="00D27D88"/>
    <w:rsid w:val="00D32EA4"/>
    <w:rsid w:val="00D34CC2"/>
    <w:rsid w:val="00D35EA2"/>
    <w:rsid w:val="00D371A8"/>
    <w:rsid w:val="00D37A55"/>
    <w:rsid w:val="00D40E01"/>
    <w:rsid w:val="00D413B1"/>
    <w:rsid w:val="00D436EE"/>
    <w:rsid w:val="00D43743"/>
    <w:rsid w:val="00D446D4"/>
    <w:rsid w:val="00D44A1A"/>
    <w:rsid w:val="00D46590"/>
    <w:rsid w:val="00D465F2"/>
    <w:rsid w:val="00D469A8"/>
    <w:rsid w:val="00D4710A"/>
    <w:rsid w:val="00D47F9A"/>
    <w:rsid w:val="00D5072B"/>
    <w:rsid w:val="00D50F5A"/>
    <w:rsid w:val="00D52FB9"/>
    <w:rsid w:val="00D5457A"/>
    <w:rsid w:val="00D54C93"/>
    <w:rsid w:val="00D55B5E"/>
    <w:rsid w:val="00D5642F"/>
    <w:rsid w:val="00D56D9A"/>
    <w:rsid w:val="00D57D59"/>
    <w:rsid w:val="00D6087B"/>
    <w:rsid w:val="00D62E03"/>
    <w:rsid w:val="00D63D06"/>
    <w:rsid w:val="00D63F70"/>
    <w:rsid w:val="00D644ED"/>
    <w:rsid w:val="00D64FF3"/>
    <w:rsid w:val="00D65280"/>
    <w:rsid w:val="00D65505"/>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A47"/>
    <w:rsid w:val="00D84E97"/>
    <w:rsid w:val="00D850AE"/>
    <w:rsid w:val="00D85B1F"/>
    <w:rsid w:val="00D866B6"/>
    <w:rsid w:val="00D87C9A"/>
    <w:rsid w:val="00D904AB"/>
    <w:rsid w:val="00D91454"/>
    <w:rsid w:val="00D9295B"/>
    <w:rsid w:val="00D92C8B"/>
    <w:rsid w:val="00D938FF"/>
    <w:rsid w:val="00D94263"/>
    <w:rsid w:val="00D9429D"/>
    <w:rsid w:val="00D94A33"/>
    <w:rsid w:val="00D95391"/>
    <w:rsid w:val="00D95FC2"/>
    <w:rsid w:val="00D973BB"/>
    <w:rsid w:val="00D97B9A"/>
    <w:rsid w:val="00DA0818"/>
    <w:rsid w:val="00DA0F17"/>
    <w:rsid w:val="00DA0F3D"/>
    <w:rsid w:val="00DA233F"/>
    <w:rsid w:val="00DA2EE9"/>
    <w:rsid w:val="00DA3844"/>
    <w:rsid w:val="00DA4248"/>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177F"/>
    <w:rsid w:val="00DD1C4B"/>
    <w:rsid w:val="00DD2953"/>
    <w:rsid w:val="00DD2D4B"/>
    <w:rsid w:val="00DD42E4"/>
    <w:rsid w:val="00DD4C29"/>
    <w:rsid w:val="00DD6A43"/>
    <w:rsid w:val="00DD78FE"/>
    <w:rsid w:val="00DD7E59"/>
    <w:rsid w:val="00DD7E70"/>
    <w:rsid w:val="00DD7EE8"/>
    <w:rsid w:val="00DE0132"/>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C83"/>
    <w:rsid w:val="00E04FEB"/>
    <w:rsid w:val="00E057FC"/>
    <w:rsid w:val="00E059B3"/>
    <w:rsid w:val="00E07063"/>
    <w:rsid w:val="00E0777D"/>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198"/>
    <w:rsid w:val="00E202BE"/>
    <w:rsid w:val="00E20C5D"/>
    <w:rsid w:val="00E22F48"/>
    <w:rsid w:val="00E233E0"/>
    <w:rsid w:val="00E237E1"/>
    <w:rsid w:val="00E23B87"/>
    <w:rsid w:val="00E255D6"/>
    <w:rsid w:val="00E25C65"/>
    <w:rsid w:val="00E25E5E"/>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5C87"/>
    <w:rsid w:val="00E46305"/>
    <w:rsid w:val="00E46D1F"/>
    <w:rsid w:val="00E5025E"/>
    <w:rsid w:val="00E5055B"/>
    <w:rsid w:val="00E520E4"/>
    <w:rsid w:val="00E52E3B"/>
    <w:rsid w:val="00E534EF"/>
    <w:rsid w:val="00E539C2"/>
    <w:rsid w:val="00E546C1"/>
    <w:rsid w:val="00E553C2"/>
    <w:rsid w:val="00E570E9"/>
    <w:rsid w:val="00E6092A"/>
    <w:rsid w:val="00E6301A"/>
    <w:rsid w:val="00E631B7"/>
    <w:rsid w:val="00E63719"/>
    <w:rsid w:val="00E64067"/>
    <w:rsid w:val="00E64132"/>
    <w:rsid w:val="00E64A19"/>
    <w:rsid w:val="00E650C7"/>
    <w:rsid w:val="00E65406"/>
    <w:rsid w:val="00E65A3D"/>
    <w:rsid w:val="00E67C7F"/>
    <w:rsid w:val="00E70087"/>
    <w:rsid w:val="00E71FBF"/>
    <w:rsid w:val="00E7221E"/>
    <w:rsid w:val="00E72521"/>
    <w:rsid w:val="00E732A3"/>
    <w:rsid w:val="00E74A1D"/>
    <w:rsid w:val="00E74D45"/>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1A8"/>
    <w:rsid w:val="00E9621B"/>
    <w:rsid w:val="00E96403"/>
    <w:rsid w:val="00E978FE"/>
    <w:rsid w:val="00E97DBF"/>
    <w:rsid w:val="00EA049E"/>
    <w:rsid w:val="00EA072B"/>
    <w:rsid w:val="00EA18E9"/>
    <w:rsid w:val="00EA212C"/>
    <w:rsid w:val="00EA2C38"/>
    <w:rsid w:val="00EA33F7"/>
    <w:rsid w:val="00EA3444"/>
    <w:rsid w:val="00EA36EF"/>
    <w:rsid w:val="00EA38A6"/>
    <w:rsid w:val="00EA42E5"/>
    <w:rsid w:val="00EA4329"/>
    <w:rsid w:val="00EA4516"/>
    <w:rsid w:val="00EA4A87"/>
    <w:rsid w:val="00EA4AB5"/>
    <w:rsid w:val="00EA4E1C"/>
    <w:rsid w:val="00EA6225"/>
    <w:rsid w:val="00EA64A9"/>
    <w:rsid w:val="00EB13DC"/>
    <w:rsid w:val="00EB31C6"/>
    <w:rsid w:val="00EB3805"/>
    <w:rsid w:val="00EB49F1"/>
    <w:rsid w:val="00EB4D46"/>
    <w:rsid w:val="00EB5797"/>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684A"/>
    <w:rsid w:val="00EF72FC"/>
    <w:rsid w:val="00EF7E86"/>
    <w:rsid w:val="00F00682"/>
    <w:rsid w:val="00F00866"/>
    <w:rsid w:val="00F017FD"/>
    <w:rsid w:val="00F01DE1"/>
    <w:rsid w:val="00F0269B"/>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5A77"/>
    <w:rsid w:val="00F1798E"/>
    <w:rsid w:val="00F21E95"/>
    <w:rsid w:val="00F22E66"/>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44A8"/>
    <w:rsid w:val="00F45AA6"/>
    <w:rsid w:val="00F45F5C"/>
    <w:rsid w:val="00F46CE8"/>
    <w:rsid w:val="00F47AA5"/>
    <w:rsid w:val="00F50122"/>
    <w:rsid w:val="00F51EF6"/>
    <w:rsid w:val="00F52555"/>
    <w:rsid w:val="00F53341"/>
    <w:rsid w:val="00F547CF"/>
    <w:rsid w:val="00F54F29"/>
    <w:rsid w:val="00F55980"/>
    <w:rsid w:val="00F563C4"/>
    <w:rsid w:val="00F56451"/>
    <w:rsid w:val="00F57595"/>
    <w:rsid w:val="00F575A6"/>
    <w:rsid w:val="00F57C69"/>
    <w:rsid w:val="00F60251"/>
    <w:rsid w:val="00F6074E"/>
    <w:rsid w:val="00F6109D"/>
    <w:rsid w:val="00F626E0"/>
    <w:rsid w:val="00F650B8"/>
    <w:rsid w:val="00F65DF6"/>
    <w:rsid w:val="00F66678"/>
    <w:rsid w:val="00F708DF"/>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A0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A78"/>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27A8"/>
    <w:rsid w:val="00FE36D9"/>
    <w:rsid w:val="00FE562B"/>
    <w:rsid w:val="00FE56D2"/>
    <w:rsid w:val="00FE5D3E"/>
    <w:rsid w:val="00FE5FA5"/>
    <w:rsid w:val="00FE6731"/>
    <w:rsid w:val="00FE6DE6"/>
    <w:rsid w:val="00FE7A65"/>
    <w:rsid w:val="00FE7CEA"/>
    <w:rsid w:val="00FF0995"/>
    <w:rsid w:val="00FF0A2A"/>
    <w:rsid w:val="00FF1E5F"/>
    <w:rsid w:val="00FF2410"/>
    <w:rsid w:val="00FF2636"/>
    <w:rsid w:val="00FF3799"/>
    <w:rsid w:val="00FF4236"/>
    <w:rsid w:val="00FF4697"/>
    <w:rsid w:val="00FF5F63"/>
    <w:rsid w:val="00FF63ED"/>
    <w:rsid w:val="00FF663C"/>
    <w:rsid w:val="00FF6F71"/>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ui-provider">
    <w:name w:val="ui-provider"/>
    <w:basedOn w:val="DefaultParagraphFont"/>
    <w:rsid w:val="00425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0787388">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334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qsys.com/products-solutions/q-sys/processing/core-nano/" TargetMode="Externa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isco.com/c/en/us/solutions/collaboration/index.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help.webex.com/en-us/article/7sw4gab/Cisco-collaboration-devices-certification-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com/teamconnect-ceiling-solu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0C138D0A-5260-4E15-881D-6A9876C3F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3</Pages>
  <Words>817</Words>
  <Characters>4659</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7</cp:revision>
  <cp:lastPrinted>2024-02-14T20:07:00Z</cp:lastPrinted>
  <dcterms:created xsi:type="dcterms:W3CDTF">2024-02-14T20:07:00Z</dcterms:created>
  <dcterms:modified xsi:type="dcterms:W3CDTF">2024-02-21T10:11:00Z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ies>
</file>